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AC1EA" w14:textId="77777777" w:rsidR="00D73F4B" w:rsidRPr="001E43A0" w:rsidRDefault="00D73F4B" w:rsidP="00D73F4B">
      <w:pPr>
        <w:ind w:right="1190"/>
        <w:rPr>
          <w:rFonts w:ascii="Trebuchet MS" w:hAnsi="Trebuchet MS" w:cs="Times New Roman"/>
          <w:b/>
          <w:highlight w:val="lightGray"/>
        </w:rPr>
      </w:pPr>
    </w:p>
    <w:p w14:paraId="7DC7CD5B" w14:textId="5D23108C" w:rsidR="001E43A0" w:rsidRPr="001E43A0" w:rsidRDefault="001E43A0" w:rsidP="001E43A0">
      <w:pPr>
        <w:jc w:val="center"/>
        <w:rPr>
          <w:b/>
          <w:sz w:val="32"/>
          <w:szCs w:val="32"/>
        </w:rPr>
      </w:pPr>
      <w:r w:rsidRPr="001E43A0">
        <w:rPr>
          <w:b/>
          <w:sz w:val="32"/>
          <w:szCs w:val="32"/>
        </w:rPr>
        <w:t>CADRE DE REPONSE</w:t>
      </w:r>
      <w:r w:rsidR="00C31DDD">
        <w:rPr>
          <w:b/>
          <w:sz w:val="32"/>
          <w:szCs w:val="32"/>
        </w:rPr>
        <w:t xml:space="preserve"> TECHNIQUE ET ENVIRONNEMENTAL</w:t>
      </w:r>
    </w:p>
    <w:p w14:paraId="48F98EEE" w14:textId="77777777" w:rsidR="00DF24C7" w:rsidRPr="003B7D59" w:rsidRDefault="00DF24C7" w:rsidP="00DF24C7">
      <w:pPr>
        <w:jc w:val="both"/>
        <w:rPr>
          <w:rFonts w:ascii="Trebuchet MS" w:hAnsi="Trebuchet MS"/>
        </w:rPr>
      </w:pPr>
      <w:r w:rsidRPr="003B7D59">
        <w:rPr>
          <w:rFonts w:ascii="Trebuchet MS" w:hAnsi="Trebuchet MS"/>
        </w:rPr>
        <w:t xml:space="preserve">Ce cadre de réponse devra OBLIGATOIREMENT être complété par le candidat. </w:t>
      </w:r>
    </w:p>
    <w:p w14:paraId="28ED1A3A" w14:textId="77777777" w:rsidR="00DF24C7" w:rsidRPr="003B7D59" w:rsidRDefault="00DF24C7" w:rsidP="00DF24C7">
      <w:pPr>
        <w:pStyle w:val="Sansinterligne"/>
        <w:jc w:val="both"/>
        <w:rPr>
          <w:rFonts w:ascii="Trebuchet MS" w:hAnsi="Trebuchet MS"/>
        </w:rPr>
      </w:pPr>
      <w:r w:rsidRPr="003B7D59">
        <w:rPr>
          <w:rFonts w:ascii="Trebuchet MS" w:hAnsi="Trebuchet MS"/>
        </w:rPr>
        <w:t>Seules les réponses figurant dans ce cadre de réponse seront prises en compte lors de l’analyse de l’offre.</w:t>
      </w:r>
    </w:p>
    <w:p w14:paraId="2B13EDC7" w14:textId="6DE9FE0E" w:rsidR="00DF24C7" w:rsidRPr="003B7D59" w:rsidRDefault="00DF24C7" w:rsidP="00DF24C7">
      <w:pPr>
        <w:pStyle w:val="Sansinterligne"/>
        <w:jc w:val="both"/>
        <w:rPr>
          <w:rFonts w:ascii="Trebuchet MS" w:hAnsi="Trebuchet MS"/>
          <w:b/>
          <w:color w:val="FF0000"/>
        </w:rPr>
      </w:pPr>
      <w:r w:rsidRPr="003B7D59">
        <w:rPr>
          <w:rFonts w:ascii="Trebuchet MS" w:hAnsi="Trebuchet MS"/>
          <w:b/>
          <w:color w:val="FF0000"/>
        </w:rPr>
        <w:t>La non utilisation de ce CRT</w:t>
      </w:r>
      <w:r w:rsidR="00C31DDD">
        <w:rPr>
          <w:rFonts w:ascii="Trebuchet MS" w:hAnsi="Trebuchet MS"/>
          <w:b/>
          <w:color w:val="FF0000"/>
        </w:rPr>
        <w:t>E</w:t>
      </w:r>
      <w:r w:rsidRPr="003B7D59">
        <w:rPr>
          <w:rFonts w:ascii="Trebuchet MS" w:hAnsi="Trebuchet MS"/>
          <w:b/>
          <w:color w:val="FF0000"/>
        </w:rPr>
        <w:t xml:space="preserve"> entraine l’irrégularité de l’offre.</w:t>
      </w:r>
    </w:p>
    <w:p w14:paraId="4EB7B9DA" w14:textId="77777777" w:rsidR="00942A5B" w:rsidRPr="00942A5B" w:rsidRDefault="00942A5B" w:rsidP="00DF24C7">
      <w:pPr>
        <w:pStyle w:val="Sansinterligne"/>
        <w:jc w:val="both"/>
        <w:rPr>
          <w:rFonts w:ascii="Trebuchet MS" w:hAnsi="Trebuchet MS"/>
        </w:rPr>
      </w:pPr>
      <w:r w:rsidRPr="00942A5B">
        <w:rPr>
          <w:rFonts w:ascii="Trebuchet MS" w:hAnsi="Trebuchet MS"/>
        </w:rPr>
        <w:t xml:space="preserve">Il sera apprécié que le candidat apporte un soin tout particulier à la rédaction de ses réponses qui devront être claires, concises et adaptées à la demande. </w:t>
      </w:r>
    </w:p>
    <w:p w14:paraId="45281F7D" w14:textId="3AAD679A" w:rsidR="00DF24C7" w:rsidRPr="003B7D59" w:rsidRDefault="00DF24C7" w:rsidP="00DF24C7">
      <w:pPr>
        <w:pStyle w:val="Sansinterligne"/>
        <w:jc w:val="both"/>
        <w:rPr>
          <w:rFonts w:ascii="Trebuchet MS" w:hAnsi="Trebuchet MS"/>
        </w:rPr>
      </w:pPr>
      <w:r w:rsidRPr="003B7D59">
        <w:rPr>
          <w:rFonts w:ascii="Trebuchet MS" w:hAnsi="Trebuchet MS"/>
        </w:rPr>
        <w:t>Les pièces justificatives (CV, attestations diverses</w:t>
      </w:r>
      <w:r w:rsidR="00566567">
        <w:rPr>
          <w:rFonts w:ascii="Trebuchet MS" w:hAnsi="Trebuchet MS"/>
        </w:rPr>
        <w:t>, fiches produits</w:t>
      </w:r>
      <w:r w:rsidRPr="003B7D59">
        <w:rPr>
          <w:rFonts w:ascii="Trebuchet MS" w:hAnsi="Trebuchet MS"/>
        </w:rPr>
        <w:t xml:space="preserve">…) seront jointes en annexe. </w:t>
      </w:r>
    </w:p>
    <w:p w14:paraId="3695A271" w14:textId="0B44D634" w:rsidR="00DF24C7" w:rsidRPr="003B7D59" w:rsidRDefault="00DF24C7" w:rsidP="00DF24C7">
      <w:pPr>
        <w:pStyle w:val="Sansinterligne"/>
        <w:jc w:val="both"/>
        <w:rPr>
          <w:rFonts w:ascii="Trebuchet MS" w:hAnsi="Trebuchet MS"/>
        </w:rPr>
      </w:pPr>
      <w:r w:rsidRPr="003B7D59">
        <w:rPr>
          <w:rFonts w:ascii="Trebuchet MS" w:hAnsi="Trebuchet MS"/>
        </w:rPr>
        <w:t>Tout renvoi à un autre document de type mémoire technique, ne sera pas pris en compte.</w:t>
      </w:r>
    </w:p>
    <w:p w14:paraId="62951724" w14:textId="77777777" w:rsidR="004B743A" w:rsidRPr="001E43A0" w:rsidRDefault="004B743A" w:rsidP="009F7EC3">
      <w:pPr>
        <w:rPr>
          <w:rFonts w:ascii="Trebuchet MS" w:hAnsi="Trebuchet MS" w:cs="Times New Roman"/>
          <w:b/>
          <w:color w:val="FF0000"/>
        </w:rPr>
      </w:pPr>
    </w:p>
    <w:tbl>
      <w:tblPr>
        <w:tblStyle w:val="Grilledutableau"/>
        <w:tblW w:w="10409" w:type="dxa"/>
        <w:tblLook w:val="04A0" w:firstRow="1" w:lastRow="0" w:firstColumn="1" w:lastColumn="0" w:noHBand="0" w:noVBand="1"/>
      </w:tblPr>
      <w:tblGrid>
        <w:gridCol w:w="10409"/>
      </w:tblGrid>
      <w:tr w:rsidR="00DF3115" w:rsidRPr="001E43A0" w14:paraId="4BE89F52" w14:textId="77777777" w:rsidTr="004E714B">
        <w:trPr>
          <w:trHeight w:val="287"/>
        </w:trPr>
        <w:tc>
          <w:tcPr>
            <w:tcW w:w="10409" w:type="dxa"/>
            <w:shd w:val="clear" w:color="auto" w:fill="A8D08D" w:themeFill="accent6" w:themeFillTint="99"/>
          </w:tcPr>
          <w:p w14:paraId="0CA5B39F" w14:textId="3C06C1BD" w:rsidR="00DF3115" w:rsidRPr="001E43A0" w:rsidRDefault="00DF3115" w:rsidP="00B2647A">
            <w:pPr>
              <w:jc w:val="center"/>
              <w:rPr>
                <w:rFonts w:ascii="Trebuchet MS" w:hAnsi="Trebuchet MS" w:cs="Times New Roman"/>
                <w:b/>
                <w:color w:val="FF0000"/>
              </w:rPr>
            </w:pPr>
            <w:r w:rsidRPr="00C31DDD">
              <w:rPr>
                <w:rFonts w:ascii="Trebuchet MS" w:hAnsi="Trebuchet MS" w:cs="Times New Roman"/>
                <w:b/>
                <w:sz w:val="24"/>
                <w:szCs w:val="24"/>
              </w:rPr>
              <w:t xml:space="preserve">Critère n°2 : </w:t>
            </w:r>
            <w:r w:rsidR="00B2647A" w:rsidRPr="00C31DDD">
              <w:rPr>
                <w:rFonts w:ascii="Trebuchet MS" w:hAnsi="Trebuchet MS" w:cs="Times New Roman"/>
                <w:b/>
                <w:sz w:val="24"/>
                <w:szCs w:val="24"/>
              </w:rPr>
              <w:t xml:space="preserve">Qualité </w:t>
            </w:r>
            <w:r w:rsidRPr="00C31DDD">
              <w:rPr>
                <w:rFonts w:ascii="Trebuchet MS" w:hAnsi="Trebuchet MS" w:cs="Times New Roman"/>
                <w:b/>
                <w:sz w:val="24"/>
                <w:szCs w:val="24"/>
              </w:rPr>
              <w:t>technique</w:t>
            </w:r>
            <w:r w:rsidR="00BA259A" w:rsidRPr="00C31DDD">
              <w:rPr>
                <w:rFonts w:ascii="Trebuchet MS" w:hAnsi="Trebuchet MS" w:cs="Times New Roman"/>
                <w:b/>
                <w:sz w:val="24"/>
                <w:szCs w:val="24"/>
              </w:rPr>
              <w:t xml:space="preserve"> </w:t>
            </w:r>
            <w:r w:rsidR="00B2647A" w:rsidRPr="00C31DDD">
              <w:rPr>
                <w:rFonts w:ascii="Trebuchet MS" w:hAnsi="Trebuchet MS" w:cs="Times New Roman"/>
                <w:b/>
                <w:sz w:val="24"/>
                <w:szCs w:val="24"/>
              </w:rPr>
              <w:t>40</w:t>
            </w:r>
            <w:r w:rsidR="00BA259A" w:rsidRPr="00C31DDD">
              <w:rPr>
                <w:rFonts w:ascii="Trebuchet MS" w:hAnsi="Trebuchet MS" w:cs="Times New Roman"/>
                <w:b/>
                <w:sz w:val="24"/>
                <w:szCs w:val="24"/>
              </w:rPr>
              <w:t xml:space="preserve"> %</w:t>
            </w:r>
          </w:p>
        </w:tc>
      </w:tr>
      <w:tr w:rsidR="00DF3115" w:rsidRPr="001E43A0" w14:paraId="27A892D7" w14:textId="77777777" w:rsidTr="004E714B">
        <w:trPr>
          <w:trHeight w:val="592"/>
        </w:trPr>
        <w:tc>
          <w:tcPr>
            <w:tcW w:w="10409" w:type="dxa"/>
            <w:shd w:val="clear" w:color="auto" w:fill="C5E0B3" w:themeFill="accent6" w:themeFillTint="66"/>
          </w:tcPr>
          <w:p w14:paraId="086D8025" w14:textId="77777777" w:rsidR="00DF3115" w:rsidRDefault="00DF3115" w:rsidP="009428B8">
            <w:pPr>
              <w:rPr>
                <w:rFonts w:ascii="Trebuchet MS" w:hAnsi="Trebuchet MS" w:cs="Arial"/>
                <w:b/>
                <w:bCs/>
                <w:color w:val="000000"/>
                <w:sz w:val="24"/>
              </w:rPr>
            </w:pPr>
            <w:r w:rsidRPr="001E43A0">
              <w:rPr>
                <w:rFonts w:ascii="Trebuchet MS" w:hAnsi="Trebuchet MS" w:cs="Times New Roman"/>
                <w:b/>
              </w:rPr>
              <w:t xml:space="preserve">Sous </w:t>
            </w:r>
            <w:r w:rsidRPr="00B2647A">
              <w:rPr>
                <w:rFonts w:ascii="Trebuchet MS" w:hAnsi="Trebuchet MS" w:cs="Times New Roman"/>
                <w:b/>
              </w:rPr>
              <w:t xml:space="preserve">critère n°1 : </w:t>
            </w:r>
            <w:r w:rsidR="00B2647A" w:rsidRPr="00B2647A">
              <w:rPr>
                <w:rFonts w:ascii="Trebuchet MS" w:hAnsi="Trebuchet MS" w:cs="Arial"/>
                <w:b/>
                <w:bCs/>
                <w:color w:val="000000"/>
                <w:sz w:val="24"/>
              </w:rPr>
              <w:t>Qualité de l’encadrement et de la coordination dédié – 5%</w:t>
            </w:r>
          </w:p>
          <w:p w14:paraId="6BD9C715" w14:textId="77777777" w:rsidR="00C31DDD" w:rsidRDefault="00C31DDD" w:rsidP="00C31DDD">
            <w:pPr>
              <w:pBdr>
                <w:top w:val="nil"/>
                <w:left w:val="nil"/>
                <w:bottom w:val="nil"/>
                <w:right w:val="nil"/>
                <w:between w:val="nil"/>
                <w:bar w:val="nil"/>
              </w:pBd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 candidat détaillera</w:t>
            </w:r>
            <w:r w:rsidRPr="000C4676">
              <w:rPr>
                <w:rFonts w:ascii="Trebuchet MS" w:eastAsia="Calibri" w:hAnsi="Trebuchet MS" w:cs="Times New Roman"/>
                <w:color w:val="000000" w:themeColor="text1"/>
                <w:spacing w:val="-6"/>
                <w:u w:color="000000"/>
                <w:bdr w:val="nil"/>
                <w:lang w:eastAsia="fr-FR"/>
              </w:rPr>
              <w:t xml:space="preserve"> les moyens humains </w:t>
            </w:r>
            <w:r>
              <w:rPr>
                <w:rFonts w:ascii="Trebuchet MS" w:eastAsia="Calibri" w:hAnsi="Trebuchet MS" w:cs="Times New Roman"/>
                <w:color w:val="000000" w:themeColor="text1"/>
                <w:spacing w:val="-6"/>
                <w:u w:color="000000"/>
                <w:bdr w:val="nil"/>
                <w:lang w:eastAsia="fr-FR"/>
              </w:rPr>
              <w:t>mis en œuvre pour l’encadrement et la coordination du marché.</w:t>
            </w:r>
          </w:p>
          <w:p w14:paraId="1CB760F3" w14:textId="77777777" w:rsidR="00C31DDD" w:rsidRDefault="00C31DDD" w:rsidP="00C31DDD">
            <w:pPr>
              <w:pBdr>
                <w:top w:val="nil"/>
                <w:left w:val="nil"/>
                <w:bottom w:val="nil"/>
                <w:right w:val="nil"/>
                <w:between w:val="nil"/>
                <w:bar w:val="nil"/>
              </w:pBdr>
              <w:jc w:val="both"/>
              <w:rPr>
                <w:rFonts w:ascii="Trebuchet MS" w:eastAsia="Calibri" w:hAnsi="Trebuchet MS" w:cs="Times New Roman"/>
                <w:color w:val="000000" w:themeColor="text1"/>
                <w:spacing w:val="-6"/>
                <w:u w:color="000000"/>
                <w:bdr w:val="nil"/>
                <w:lang w:eastAsia="fr-FR"/>
              </w:rPr>
            </w:pPr>
          </w:p>
          <w:p w14:paraId="420F088B" w14:textId="77777777" w:rsidR="00C31DDD" w:rsidRDefault="00C31DDD" w:rsidP="00C31DDD">
            <w:pPr>
              <w:pBdr>
                <w:top w:val="nil"/>
                <w:left w:val="nil"/>
                <w:bottom w:val="nil"/>
                <w:right w:val="nil"/>
                <w:between w:val="nil"/>
                <w:bar w:val="nil"/>
              </w:pBd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 xml:space="preserve">Il présentera notamment : </w:t>
            </w:r>
          </w:p>
          <w:p w14:paraId="55C79429" w14:textId="77777777" w:rsidR="00C31DDD"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sidRPr="00825FB8">
              <w:rPr>
                <w:rFonts w:ascii="Trebuchet MS" w:eastAsia="Calibri" w:hAnsi="Trebuchet MS" w:cs="Times New Roman"/>
                <w:color w:val="000000" w:themeColor="text1"/>
                <w:spacing w:val="-6"/>
                <w:u w:color="000000"/>
                <w:bdr w:val="nil"/>
                <w:lang w:eastAsia="fr-FR"/>
              </w:rPr>
              <w:t xml:space="preserve">La structuration de l’entreprise soumissionnaire </w:t>
            </w:r>
          </w:p>
          <w:p w14:paraId="648BD6AA" w14:textId="77777777" w:rsidR="00C31DDD" w:rsidRPr="00825FB8"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p</w:t>
            </w:r>
            <w:r w:rsidRPr="00825FB8">
              <w:rPr>
                <w:rFonts w:ascii="Trebuchet MS" w:eastAsia="Calibri" w:hAnsi="Trebuchet MS" w:cs="Times New Roman"/>
                <w:color w:val="000000" w:themeColor="text1"/>
                <w:spacing w:val="-6"/>
                <w:u w:color="000000"/>
                <w:bdr w:val="nil"/>
                <w:lang w:eastAsia="fr-FR"/>
              </w:rPr>
              <w:t xml:space="preserve">récisions sur les attributions de la ou des personnes qui seront chargées de la coordination du marché </w:t>
            </w:r>
          </w:p>
          <w:p w14:paraId="63B71591" w14:textId="77777777" w:rsidR="00C31DDD" w:rsidRPr="00825FB8"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p</w:t>
            </w:r>
            <w:r w:rsidRPr="00825FB8">
              <w:rPr>
                <w:rFonts w:ascii="Trebuchet MS" w:eastAsia="Calibri" w:hAnsi="Trebuchet MS" w:cs="Times New Roman"/>
                <w:color w:val="000000" w:themeColor="text1"/>
                <w:spacing w:val="-6"/>
                <w:u w:color="000000"/>
                <w:bdr w:val="nil"/>
                <w:lang w:eastAsia="fr-FR"/>
              </w:rPr>
              <w:t>récisions sur les fonctions et responsabilités du chef de site et éventuellement du chef d’équipe (organisation entre les différents campus, temps de travail dédié, présence sur site, </w:t>
            </w:r>
            <w:proofErr w:type="gramStart"/>
            <w:r w:rsidRPr="00825FB8">
              <w:rPr>
                <w:rFonts w:ascii="Trebuchet MS" w:eastAsia="Calibri" w:hAnsi="Trebuchet MS" w:cs="Times New Roman"/>
                <w:color w:val="000000" w:themeColor="text1"/>
                <w:spacing w:val="-6"/>
                <w:u w:color="000000"/>
                <w:bdr w:val="nil"/>
                <w:lang w:eastAsia="fr-FR"/>
              </w:rPr>
              <w:t xml:space="preserve"> ….</w:t>
            </w:r>
            <w:proofErr w:type="gramEnd"/>
            <w:r w:rsidRPr="00825FB8">
              <w:rPr>
                <w:rFonts w:ascii="Trebuchet MS" w:eastAsia="Calibri" w:hAnsi="Trebuchet MS" w:cs="Times New Roman"/>
                <w:color w:val="000000" w:themeColor="text1"/>
                <w:spacing w:val="-6"/>
                <w:u w:color="000000"/>
                <w:bdr w:val="nil"/>
                <w:lang w:eastAsia="fr-FR"/>
              </w:rPr>
              <w:t xml:space="preserve">) </w:t>
            </w:r>
          </w:p>
          <w:p w14:paraId="01C34567" w14:textId="77777777" w:rsidR="00C31DDD"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h</w:t>
            </w:r>
            <w:r w:rsidRPr="00825FB8">
              <w:rPr>
                <w:rFonts w:ascii="Trebuchet MS" w:eastAsia="Calibri" w:hAnsi="Trebuchet MS" w:cs="Times New Roman"/>
                <w:color w:val="000000" w:themeColor="text1"/>
                <w:spacing w:val="-6"/>
                <w:u w:color="000000"/>
                <w:bdr w:val="nil"/>
                <w:lang w:eastAsia="fr-FR"/>
              </w:rPr>
              <w:t xml:space="preserve">oraires de disponibilité du ou des contacts dédiés </w:t>
            </w:r>
          </w:p>
          <w:p w14:paraId="3B4A3F35" w14:textId="77777777" w:rsidR="00C31DDD" w:rsidRPr="00825FB8"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modalités de gestion des absences des encadrants</w:t>
            </w:r>
          </w:p>
          <w:p w14:paraId="2A67B657" w14:textId="77777777" w:rsidR="00C31DDD" w:rsidRPr="000C4676" w:rsidRDefault="00C31DDD" w:rsidP="00C31DDD">
            <w:pPr>
              <w:pBdr>
                <w:top w:val="nil"/>
                <w:left w:val="nil"/>
                <w:bottom w:val="nil"/>
                <w:right w:val="nil"/>
                <w:between w:val="nil"/>
                <w:bar w:val="nil"/>
              </w:pBdr>
              <w:jc w:val="both"/>
              <w:rPr>
                <w:rFonts w:ascii="Trebuchet MS" w:eastAsia="Calibri" w:hAnsi="Trebuchet MS" w:cs="Times New Roman"/>
                <w:color w:val="000000" w:themeColor="text1"/>
                <w:spacing w:val="-6"/>
                <w:u w:color="000000"/>
                <w:bdr w:val="nil"/>
                <w:lang w:eastAsia="fr-FR"/>
              </w:rPr>
            </w:pPr>
          </w:p>
          <w:p w14:paraId="3634EE59" w14:textId="6E5FEDFC" w:rsidR="00C31DDD" w:rsidRPr="00C31DDD" w:rsidRDefault="00C31DDD" w:rsidP="00C31DDD">
            <w:pPr>
              <w:pBdr>
                <w:top w:val="nil"/>
                <w:left w:val="nil"/>
                <w:bottom w:val="nil"/>
                <w:right w:val="nil"/>
                <w:between w:val="nil"/>
                <w:bar w:val="nil"/>
              </w:pBdr>
              <w:jc w:val="both"/>
              <w:rPr>
                <w:rFonts w:ascii="Trebuchet MS" w:eastAsia="Calibri" w:hAnsi="Trebuchet MS" w:cs="Times New Roman"/>
                <w:color w:val="000000" w:themeColor="text1"/>
                <w:spacing w:val="-6"/>
                <w:u w:color="000000"/>
                <w:bdr w:val="nil"/>
                <w:lang w:eastAsia="fr-FR"/>
              </w:rPr>
            </w:pPr>
            <w:r w:rsidRPr="000C4676">
              <w:rPr>
                <w:rFonts w:ascii="Trebuchet MS" w:eastAsia="Calibri" w:hAnsi="Trebuchet MS" w:cs="Times New Roman"/>
                <w:color w:val="000000" w:themeColor="text1"/>
                <w:spacing w:val="-6"/>
                <w:u w:color="000000"/>
                <w:bdr w:val="nil"/>
                <w:lang w:eastAsia="fr-FR"/>
              </w:rPr>
              <w:t>Les curriculums vitae et un organigramme seront fournis.</w:t>
            </w:r>
          </w:p>
        </w:tc>
      </w:tr>
      <w:tr w:rsidR="00DF3115" w:rsidRPr="001E43A0" w14:paraId="29469F6C" w14:textId="77777777" w:rsidTr="004E714B">
        <w:trPr>
          <w:trHeight w:val="1023"/>
        </w:trPr>
        <w:tc>
          <w:tcPr>
            <w:tcW w:w="10409" w:type="dxa"/>
          </w:tcPr>
          <w:p w14:paraId="2FCAC9A2" w14:textId="00E1BB2E" w:rsidR="00DF3115" w:rsidRPr="001E43A0" w:rsidRDefault="00C31DDD" w:rsidP="00C31DDD">
            <w:pPr>
              <w:pBdr>
                <w:top w:val="nil"/>
                <w:left w:val="nil"/>
                <w:bottom w:val="nil"/>
                <w:right w:val="nil"/>
                <w:between w:val="nil"/>
                <w:bar w:val="nil"/>
              </w:pBdr>
              <w:jc w:val="both"/>
              <w:rPr>
                <w:rFonts w:ascii="Trebuchet MS" w:eastAsia="Calibri" w:hAnsi="Trebuchet MS"/>
                <w:color w:val="000000" w:themeColor="text1"/>
              </w:rPr>
            </w:pPr>
            <w:r>
              <w:rPr>
                <w:rFonts w:ascii="Trebuchet MS" w:eastAsia="Calibri" w:hAnsi="Trebuchet MS"/>
                <w:color w:val="000000" w:themeColor="text1"/>
              </w:rPr>
              <w:t>Réponse du candidat :</w:t>
            </w:r>
          </w:p>
        </w:tc>
      </w:tr>
      <w:tr w:rsidR="00DF3115" w:rsidRPr="001E43A0" w14:paraId="66F39CE5" w14:textId="77777777" w:rsidTr="004E714B">
        <w:trPr>
          <w:trHeight w:val="287"/>
        </w:trPr>
        <w:tc>
          <w:tcPr>
            <w:tcW w:w="10409" w:type="dxa"/>
          </w:tcPr>
          <w:p w14:paraId="5F65D919" w14:textId="389E78B5" w:rsidR="00DF3115" w:rsidRPr="001E43A0" w:rsidRDefault="00DF3115" w:rsidP="00825FB8">
            <w:pPr>
              <w:pStyle w:val="Normal2"/>
              <w:rPr>
                <w:rFonts w:ascii="Trebuchet MS" w:eastAsia="Calibri" w:hAnsi="Trebuchet MS"/>
                <w:color w:val="000000" w:themeColor="text1"/>
                <w:sz w:val="22"/>
                <w:szCs w:val="22"/>
              </w:rPr>
            </w:pPr>
          </w:p>
        </w:tc>
      </w:tr>
      <w:tr w:rsidR="00DF3115" w:rsidRPr="001E43A0" w14:paraId="6C415AB1" w14:textId="77777777" w:rsidTr="004E714B">
        <w:trPr>
          <w:trHeight w:val="592"/>
        </w:trPr>
        <w:tc>
          <w:tcPr>
            <w:tcW w:w="10409" w:type="dxa"/>
            <w:shd w:val="clear" w:color="auto" w:fill="C5E0B3" w:themeFill="accent6" w:themeFillTint="66"/>
          </w:tcPr>
          <w:p w14:paraId="7519C0FF" w14:textId="77777777" w:rsidR="00DF3115" w:rsidRDefault="00DF3115" w:rsidP="009428B8">
            <w:pPr>
              <w:rPr>
                <w:rFonts w:ascii="Trebuchet MS" w:hAnsi="Trebuchet MS" w:cs="Arial"/>
                <w:b/>
                <w:bCs/>
                <w:color w:val="000000"/>
                <w:sz w:val="24"/>
              </w:rPr>
            </w:pPr>
            <w:r w:rsidRPr="001E43A0">
              <w:rPr>
                <w:rFonts w:ascii="Trebuchet MS" w:hAnsi="Trebuchet MS" w:cs="Times New Roman"/>
                <w:b/>
              </w:rPr>
              <w:t xml:space="preserve">Sous-critère n°2 : </w:t>
            </w:r>
            <w:r w:rsidR="00B2647A" w:rsidRPr="00B2647A">
              <w:rPr>
                <w:rFonts w:ascii="Trebuchet MS" w:hAnsi="Trebuchet MS" w:cs="Arial"/>
                <w:b/>
                <w:bCs/>
                <w:color w:val="000000"/>
                <w:sz w:val="24"/>
              </w:rPr>
              <w:t>Qualité du contrôle, du suivi des prestations et de la relation fournisseur avec l’Université – 30%</w:t>
            </w:r>
          </w:p>
          <w:p w14:paraId="780DF5F0" w14:textId="77777777" w:rsidR="00C31DDD" w:rsidRDefault="00C31DDD" w:rsidP="00C31DDD">
            <w:pPr>
              <w:pStyle w:val="CorpsA"/>
              <w:rPr>
                <w:rFonts w:ascii="Trebuchet MS" w:eastAsia="Calibri" w:hAnsi="Trebuchet MS" w:cs="Times New Roman"/>
                <w:color w:val="000000" w:themeColor="text1"/>
                <w:sz w:val="22"/>
                <w:szCs w:val="22"/>
              </w:rPr>
            </w:pPr>
            <w:r>
              <w:rPr>
                <w:rFonts w:ascii="Trebuchet MS" w:eastAsia="Calibri" w:hAnsi="Trebuchet MS" w:cs="Times New Roman"/>
                <w:color w:val="000000" w:themeColor="text1"/>
                <w:sz w:val="22"/>
                <w:szCs w:val="22"/>
              </w:rPr>
              <w:t xml:space="preserve">Le candidat détaillera : </w:t>
            </w:r>
          </w:p>
          <w:p w14:paraId="4AA0E967" w14:textId="77777777" w:rsidR="00C31DDD" w:rsidRPr="00C67AD4"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o</w:t>
            </w:r>
            <w:r w:rsidRPr="00C67AD4">
              <w:rPr>
                <w:rFonts w:ascii="Trebuchet MS" w:eastAsia="Calibri" w:hAnsi="Trebuchet MS" w:cs="Times New Roman"/>
                <w:color w:val="000000" w:themeColor="text1"/>
                <w:spacing w:val="-6"/>
                <w:u w:color="000000"/>
                <w:bdr w:val="nil"/>
                <w:lang w:eastAsia="fr-FR"/>
              </w:rPr>
              <w:t>utils et modalités de contrôle permettant au prestataire de constater la bonne exécution des prestations récurrentes et ponctuelles (modalités de réalisation des autocontrôles, la reconnaissance d’un chef d’équipe parmi les personnels, la transmission des compte-rendu des autocontrôles aux gestionnaires de sites, suivi et traitement des non conformités…). Fournir modèle de fiche de contrôle</w:t>
            </w:r>
          </w:p>
          <w:p w14:paraId="1A26FFF1" w14:textId="77777777" w:rsidR="00C31DDD" w:rsidRPr="00C67AD4"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o</w:t>
            </w:r>
            <w:r w:rsidRPr="00C67AD4">
              <w:rPr>
                <w:rFonts w:ascii="Trebuchet MS" w:eastAsia="Calibri" w:hAnsi="Trebuchet MS" w:cs="Times New Roman"/>
                <w:color w:val="000000" w:themeColor="text1"/>
                <w:spacing w:val="-6"/>
                <w:u w:color="000000"/>
                <w:bdr w:val="nil"/>
                <w:lang w:eastAsia="fr-FR"/>
              </w:rPr>
              <w:t>utils mis à disposition des agents de propreté pour la réalisation des prestations courantes et spécifiques (exemple : gommettes, tableau de prestations). Fournir un modèle de fiche de poste</w:t>
            </w:r>
          </w:p>
          <w:p w14:paraId="65358D20" w14:textId="77777777" w:rsidR="00C31DDD" w:rsidRPr="00C67AD4"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m</w:t>
            </w:r>
            <w:r w:rsidRPr="00C67AD4">
              <w:rPr>
                <w:rFonts w:ascii="Trebuchet MS" w:eastAsia="Calibri" w:hAnsi="Trebuchet MS" w:cs="Times New Roman"/>
                <w:color w:val="000000" w:themeColor="text1"/>
                <w:spacing w:val="-6"/>
                <w:u w:color="000000"/>
                <w:bdr w:val="nil"/>
                <w:lang w:eastAsia="fr-FR"/>
              </w:rPr>
              <w:t xml:space="preserve">odalités de gestion des absences (prévisibles et inopinées) : contrôle des présences et organisation des remplacements </w:t>
            </w:r>
          </w:p>
          <w:p w14:paraId="5273F6E4" w14:textId="77777777" w:rsidR="00C31DDD" w:rsidRPr="00C67AD4"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La f</w:t>
            </w:r>
            <w:r w:rsidRPr="00C67AD4">
              <w:rPr>
                <w:rFonts w:ascii="Trebuchet MS" w:eastAsia="Calibri" w:hAnsi="Trebuchet MS" w:cs="Times New Roman"/>
                <w:color w:val="000000" w:themeColor="text1"/>
                <w:spacing w:val="-6"/>
                <w:u w:color="000000"/>
                <w:bdr w:val="nil"/>
                <w:lang w:eastAsia="fr-FR"/>
              </w:rPr>
              <w:t xml:space="preserve">réquence et </w:t>
            </w:r>
            <w:r>
              <w:rPr>
                <w:rFonts w:ascii="Trebuchet MS" w:eastAsia="Calibri" w:hAnsi="Trebuchet MS" w:cs="Times New Roman"/>
                <w:color w:val="000000" w:themeColor="text1"/>
                <w:spacing w:val="-6"/>
                <w:u w:color="000000"/>
                <w:bdr w:val="nil"/>
                <w:lang w:eastAsia="fr-FR"/>
              </w:rPr>
              <w:t xml:space="preserve">la </w:t>
            </w:r>
            <w:r w:rsidRPr="00C67AD4">
              <w:rPr>
                <w:rFonts w:ascii="Trebuchet MS" w:eastAsia="Calibri" w:hAnsi="Trebuchet MS" w:cs="Times New Roman"/>
                <w:color w:val="000000" w:themeColor="text1"/>
                <w:spacing w:val="-6"/>
                <w:u w:color="000000"/>
                <w:bdr w:val="nil"/>
                <w:lang w:eastAsia="fr-FR"/>
              </w:rPr>
              <w:t>méthodologie de rencontre entre le chef de site, le chef d’équipe s’il existe et les agents de propreté</w:t>
            </w:r>
          </w:p>
          <w:p w14:paraId="45D362BE" w14:textId="77777777" w:rsidR="00C31DDD" w:rsidRDefault="00C31DDD" w:rsidP="00C31DDD">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Pr>
                <w:rFonts w:ascii="Trebuchet MS" w:eastAsia="Calibri" w:hAnsi="Trebuchet MS" w:cs="Times New Roman"/>
                <w:color w:val="000000" w:themeColor="text1"/>
                <w:spacing w:val="-6"/>
                <w:u w:color="000000"/>
                <w:bdr w:val="nil"/>
                <w:lang w:eastAsia="fr-FR"/>
              </w:rPr>
              <w:t>Les m</w:t>
            </w:r>
            <w:r w:rsidRPr="00C67AD4">
              <w:rPr>
                <w:rFonts w:ascii="Trebuchet MS" w:eastAsia="Calibri" w:hAnsi="Trebuchet MS" w:cs="Times New Roman"/>
                <w:color w:val="000000" w:themeColor="text1"/>
                <w:spacing w:val="-6"/>
                <w:u w:color="000000"/>
                <w:bdr w:val="nil"/>
                <w:lang w:eastAsia="fr-FR"/>
              </w:rPr>
              <w:t>éthodes d’échange entre le prestataire et l’Université (espace client ou toute autre pratique pour le suivi informatique des prestations, modalités d’organisation des visites/réunions sur site ou toute autre pratique pour le suivi de proximité des demandes de l’Université)</w:t>
            </w:r>
          </w:p>
          <w:p w14:paraId="155EADE1" w14:textId="5349B75C" w:rsidR="00C31DDD" w:rsidRPr="00C31DDD" w:rsidRDefault="00C31DDD" w:rsidP="009428B8">
            <w:pPr>
              <w:pStyle w:val="Paragraphedeliste"/>
              <w:numPr>
                <w:ilvl w:val="0"/>
                <w:numId w:val="6"/>
              </w:numPr>
              <w:jc w:val="both"/>
              <w:rPr>
                <w:rFonts w:ascii="Trebuchet MS" w:eastAsia="Calibri" w:hAnsi="Trebuchet MS" w:cs="Times New Roman"/>
                <w:color w:val="000000" w:themeColor="text1"/>
                <w:spacing w:val="-6"/>
                <w:u w:color="000000"/>
                <w:bdr w:val="nil"/>
                <w:lang w:eastAsia="fr-FR"/>
              </w:rPr>
            </w:pPr>
            <w:r w:rsidRPr="00C67AD4">
              <w:rPr>
                <w:rFonts w:ascii="Trebuchet MS" w:eastAsia="Calibri" w:hAnsi="Trebuchet MS" w:cs="Times New Roman"/>
                <w:color w:val="000000" w:themeColor="text1"/>
                <w:spacing w:val="-6"/>
                <w:u w:color="000000"/>
                <w:bdr w:val="nil"/>
                <w:lang w:eastAsia="fr-FR"/>
              </w:rPr>
              <w:t xml:space="preserve">Les </w:t>
            </w:r>
            <w:r>
              <w:rPr>
                <w:rFonts w:ascii="Trebuchet MS" w:eastAsia="Calibri" w:hAnsi="Trebuchet MS" w:cs="Times New Roman"/>
                <w:color w:val="000000" w:themeColor="text1"/>
                <w:spacing w:val="-6"/>
                <w:u w:color="000000"/>
                <w:bdr w:val="nil"/>
                <w:lang w:eastAsia="fr-FR"/>
              </w:rPr>
              <w:t>m</w:t>
            </w:r>
            <w:r w:rsidRPr="00C67AD4">
              <w:rPr>
                <w:rFonts w:ascii="Trebuchet MS" w:eastAsia="Calibri" w:hAnsi="Trebuchet MS" w:cs="Times New Roman"/>
                <w:color w:val="000000" w:themeColor="text1"/>
                <w:spacing w:val="-6"/>
                <w:u w:color="000000"/>
                <w:bdr w:val="nil"/>
                <w:lang w:eastAsia="fr-FR"/>
              </w:rPr>
              <w:t>odalités de traitement d’une réclamation, depuis sa prise en compte jusqu'à la réalisation d'actions correctrices (délai de traitement des réclamations</w:t>
            </w:r>
          </w:p>
        </w:tc>
      </w:tr>
      <w:tr w:rsidR="00DF3115" w:rsidRPr="001E43A0" w14:paraId="62F778D8" w14:textId="77777777" w:rsidTr="004E714B">
        <w:trPr>
          <w:trHeight w:val="287"/>
        </w:trPr>
        <w:tc>
          <w:tcPr>
            <w:tcW w:w="10409" w:type="dxa"/>
          </w:tcPr>
          <w:p w14:paraId="3878E232" w14:textId="40D24EF2" w:rsidR="00825FB8" w:rsidRDefault="00C31DDD" w:rsidP="000C76EC">
            <w:pPr>
              <w:pStyle w:val="CorpsA"/>
              <w:rPr>
                <w:rFonts w:ascii="Trebuchet MS" w:eastAsia="Calibri" w:hAnsi="Trebuchet MS" w:cs="Times New Roman"/>
                <w:color w:val="000000" w:themeColor="text1"/>
                <w:sz w:val="22"/>
                <w:szCs w:val="22"/>
              </w:rPr>
            </w:pPr>
            <w:r w:rsidRPr="001E43A0">
              <w:rPr>
                <w:rFonts w:ascii="Trebuchet MS" w:eastAsia="Calibri" w:hAnsi="Trebuchet MS" w:cs="Times New Roman"/>
                <w:color w:val="000000" w:themeColor="text1"/>
                <w:sz w:val="22"/>
                <w:szCs w:val="22"/>
              </w:rPr>
              <w:t>Réponse du candidat :</w:t>
            </w:r>
          </w:p>
          <w:p w14:paraId="419C9643" w14:textId="72C631FE" w:rsidR="00825FB8" w:rsidRPr="001E43A0" w:rsidRDefault="00825FB8" w:rsidP="000C76EC">
            <w:pPr>
              <w:pStyle w:val="CorpsA"/>
              <w:rPr>
                <w:rFonts w:ascii="Trebuchet MS" w:eastAsia="Calibri" w:hAnsi="Trebuchet MS" w:cs="Times New Roman"/>
                <w:color w:val="000000" w:themeColor="text1"/>
                <w:sz w:val="22"/>
                <w:szCs w:val="22"/>
              </w:rPr>
            </w:pPr>
          </w:p>
        </w:tc>
      </w:tr>
      <w:tr w:rsidR="00DF3115" w:rsidRPr="001E43A0" w14:paraId="3C172146" w14:textId="77777777" w:rsidTr="004E714B">
        <w:trPr>
          <w:trHeight w:val="287"/>
        </w:trPr>
        <w:tc>
          <w:tcPr>
            <w:tcW w:w="10409" w:type="dxa"/>
            <w:shd w:val="clear" w:color="auto" w:fill="C5E0B3" w:themeFill="accent6" w:themeFillTint="66"/>
          </w:tcPr>
          <w:p w14:paraId="2AC0A8C4" w14:textId="2CE56240" w:rsidR="00DF3115" w:rsidRPr="001E43A0" w:rsidRDefault="00DF3115" w:rsidP="009428B8">
            <w:pPr>
              <w:pStyle w:val="Default"/>
              <w:rPr>
                <w:rFonts w:cs="Times New Roman"/>
                <w:b/>
              </w:rPr>
            </w:pPr>
            <w:r w:rsidRPr="001E43A0">
              <w:rPr>
                <w:rFonts w:eastAsia="Calibri" w:cs="Times New Roman"/>
                <w:b/>
                <w:color w:val="000000" w:themeColor="text1"/>
              </w:rPr>
              <w:lastRenderedPageBreak/>
              <w:t xml:space="preserve">Sous-critère 3 : </w:t>
            </w:r>
            <w:r w:rsidR="00B2647A" w:rsidRPr="00B2647A">
              <w:rPr>
                <w:rFonts w:cs="Arial"/>
                <w:b/>
                <w:bCs/>
              </w:rPr>
              <w:t>Pertinence et capacité du prestataire à proposer des procédés et équipements de nettoyage en privilégiant des solutions de dernière génération, efficaces et optimisées – 5%</w:t>
            </w:r>
          </w:p>
        </w:tc>
      </w:tr>
      <w:tr w:rsidR="00DF3115" w:rsidRPr="001E43A0" w14:paraId="20766479" w14:textId="77777777" w:rsidTr="004E714B">
        <w:trPr>
          <w:trHeight w:val="287"/>
        </w:trPr>
        <w:tc>
          <w:tcPr>
            <w:tcW w:w="10409" w:type="dxa"/>
          </w:tcPr>
          <w:p w14:paraId="7A6F1132" w14:textId="77777777" w:rsidR="00DF3115" w:rsidRDefault="00DF3115" w:rsidP="0099265B">
            <w:pPr>
              <w:pStyle w:val="CorpsA"/>
              <w:rPr>
                <w:rFonts w:ascii="Trebuchet MS" w:eastAsia="Calibri" w:hAnsi="Trebuchet MS" w:cs="Times New Roman"/>
                <w:color w:val="000000" w:themeColor="text1"/>
                <w:sz w:val="22"/>
                <w:szCs w:val="22"/>
              </w:rPr>
            </w:pPr>
            <w:r w:rsidRPr="001E43A0">
              <w:rPr>
                <w:rFonts w:ascii="Trebuchet MS" w:eastAsia="Calibri" w:hAnsi="Trebuchet MS" w:cs="Times New Roman"/>
                <w:color w:val="000000" w:themeColor="text1"/>
                <w:sz w:val="22"/>
                <w:szCs w:val="22"/>
              </w:rPr>
              <w:t>Réponse du candidat :</w:t>
            </w:r>
          </w:p>
          <w:p w14:paraId="4836729B" w14:textId="77777777" w:rsidR="00C31DDD" w:rsidRDefault="00C31DDD" w:rsidP="0099265B">
            <w:pPr>
              <w:pStyle w:val="CorpsA"/>
              <w:rPr>
                <w:rFonts w:ascii="Trebuchet MS" w:eastAsia="Calibri" w:hAnsi="Trebuchet MS" w:cs="Times New Roman"/>
                <w:color w:val="000000" w:themeColor="text1"/>
                <w:sz w:val="22"/>
                <w:szCs w:val="22"/>
              </w:rPr>
            </w:pPr>
          </w:p>
          <w:p w14:paraId="47CF89CB" w14:textId="77777777" w:rsidR="00C31DDD" w:rsidRDefault="00C31DDD" w:rsidP="0099265B">
            <w:pPr>
              <w:pStyle w:val="CorpsA"/>
              <w:rPr>
                <w:rFonts w:ascii="Trebuchet MS" w:eastAsia="Calibri" w:hAnsi="Trebuchet MS" w:cs="Times New Roman"/>
                <w:color w:val="000000" w:themeColor="text1"/>
                <w:sz w:val="22"/>
                <w:szCs w:val="22"/>
              </w:rPr>
            </w:pPr>
          </w:p>
          <w:p w14:paraId="354E03E4" w14:textId="77777777" w:rsidR="00C31DDD" w:rsidRDefault="00C31DDD" w:rsidP="0099265B">
            <w:pPr>
              <w:pStyle w:val="CorpsA"/>
              <w:rPr>
                <w:rFonts w:ascii="Trebuchet MS" w:eastAsia="Calibri" w:hAnsi="Trebuchet MS" w:cs="Times New Roman"/>
                <w:color w:val="000000" w:themeColor="text1"/>
                <w:sz w:val="22"/>
                <w:szCs w:val="22"/>
              </w:rPr>
            </w:pPr>
          </w:p>
          <w:p w14:paraId="2583BE35" w14:textId="77777777" w:rsidR="00C31DDD" w:rsidRDefault="00C31DDD" w:rsidP="0099265B">
            <w:pPr>
              <w:pStyle w:val="CorpsA"/>
              <w:rPr>
                <w:rFonts w:ascii="Trebuchet MS" w:eastAsia="Calibri" w:hAnsi="Trebuchet MS" w:cs="Times New Roman"/>
                <w:color w:val="000000" w:themeColor="text1"/>
                <w:sz w:val="22"/>
                <w:szCs w:val="22"/>
              </w:rPr>
            </w:pPr>
          </w:p>
          <w:p w14:paraId="0EE71EA0" w14:textId="0CF81D2B" w:rsidR="00C31DDD" w:rsidRPr="001E43A0" w:rsidRDefault="00C31DDD" w:rsidP="0099265B">
            <w:pPr>
              <w:pStyle w:val="CorpsA"/>
              <w:rPr>
                <w:rFonts w:ascii="Trebuchet MS" w:eastAsia="Calibri" w:hAnsi="Trebuchet MS" w:cs="Times New Roman"/>
                <w:color w:val="000000" w:themeColor="text1"/>
                <w:sz w:val="22"/>
                <w:szCs w:val="22"/>
              </w:rPr>
            </w:pPr>
          </w:p>
        </w:tc>
      </w:tr>
    </w:tbl>
    <w:p w14:paraId="36C74252" w14:textId="77777777" w:rsidR="0099265B" w:rsidRPr="001E43A0" w:rsidRDefault="0099265B" w:rsidP="009F7EC3">
      <w:pPr>
        <w:rPr>
          <w:rFonts w:ascii="Trebuchet MS" w:hAnsi="Trebuchet MS" w:cs="Times New Roman"/>
          <w:b/>
          <w:color w:val="FF0000"/>
        </w:rPr>
      </w:pPr>
    </w:p>
    <w:tbl>
      <w:tblPr>
        <w:tblStyle w:val="Grilledutableau"/>
        <w:tblW w:w="10424" w:type="dxa"/>
        <w:tblLook w:val="04A0" w:firstRow="1" w:lastRow="0" w:firstColumn="1" w:lastColumn="0" w:noHBand="0" w:noVBand="1"/>
      </w:tblPr>
      <w:tblGrid>
        <w:gridCol w:w="10424"/>
      </w:tblGrid>
      <w:tr w:rsidR="00DF3115" w:rsidRPr="001E43A0" w14:paraId="088073DD" w14:textId="77777777" w:rsidTr="004E714B">
        <w:trPr>
          <w:trHeight w:val="573"/>
        </w:trPr>
        <w:tc>
          <w:tcPr>
            <w:tcW w:w="10424" w:type="dxa"/>
            <w:shd w:val="clear" w:color="auto" w:fill="8EAADB" w:themeFill="accent5" w:themeFillTint="99"/>
          </w:tcPr>
          <w:p w14:paraId="15480F52" w14:textId="04543C8C" w:rsidR="00DF3115" w:rsidRPr="001E43A0" w:rsidRDefault="00DF3115" w:rsidP="00B2647A">
            <w:pPr>
              <w:jc w:val="center"/>
              <w:rPr>
                <w:rFonts w:ascii="Trebuchet MS" w:hAnsi="Trebuchet MS" w:cs="Times New Roman"/>
                <w:b/>
                <w:color w:val="FF0000"/>
              </w:rPr>
            </w:pPr>
            <w:r w:rsidRPr="00C31DDD">
              <w:rPr>
                <w:rFonts w:ascii="Trebuchet MS" w:hAnsi="Trebuchet MS" w:cs="Times New Roman"/>
                <w:b/>
                <w:sz w:val="24"/>
                <w:szCs w:val="24"/>
              </w:rPr>
              <w:t xml:space="preserve">Critère n°3 : </w:t>
            </w:r>
            <w:r w:rsidR="00B2647A" w:rsidRPr="00C31DDD">
              <w:rPr>
                <w:rFonts w:ascii="Trebuchet MS" w:hAnsi="Trebuchet MS" w:cs="Times New Roman"/>
                <w:b/>
                <w:sz w:val="24"/>
                <w:szCs w:val="24"/>
              </w:rPr>
              <w:t>Valeur</w:t>
            </w:r>
            <w:r w:rsidRPr="00C31DDD">
              <w:rPr>
                <w:rFonts w:ascii="Trebuchet MS" w:hAnsi="Trebuchet MS" w:cs="Times New Roman"/>
                <w:b/>
                <w:sz w:val="24"/>
                <w:szCs w:val="24"/>
              </w:rPr>
              <w:t xml:space="preserve"> </w:t>
            </w:r>
            <w:r w:rsidR="005015DF" w:rsidRPr="00C31DDD">
              <w:rPr>
                <w:rFonts w:ascii="Trebuchet MS" w:hAnsi="Trebuchet MS" w:cs="Times New Roman"/>
                <w:b/>
                <w:sz w:val="24"/>
                <w:szCs w:val="24"/>
              </w:rPr>
              <w:t>environnementale</w:t>
            </w:r>
            <w:r w:rsidR="00CE428E" w:rsidRPr="00C31DDD">
              <w:rPr>
                <w:rFonts w:ascii="Trebuchet MS" w:hAnsi="Trebuchet MS" w:cs="Times New Roman"/>
                <w:b/>
                <w:sz w:val="24"/>
                <w:szCs w:val="24"/>
              </w:rPr>
              <w:t>_</w:t>
            </w:r>
            <w:r w:rsidR="00BA259A" w:rsidRPr="00C31DDD">
              <w:rPr>
                <w:rFonts w:ascii="Trebuchet MS" w:hAnsi="Trebuchet MS" w:cs="Times New Roman"/>
                <w:b/>
                <w:sz w:val="24"/>
                <w:szCs w:val="24"/>
              </w:rPr>
              <w:t>1</w:t>
            </w:r>
            <w:r w:rsidR="005015DF" w:rsidRPr="00C31DDD">
              <w:rPr>
                <w:rFonts w:ascii="Trebuchet MS" w:hAnsi="Trebuchet MS" w:cs="Times New Roman"/>
                <w:b/>
                <w:sz w:val="24"/>
                <w:szCs w:val="24"/>
              </w:rPr>
              <w:t>5</w:t>
            </w:r>
            <w:r w:rsidR="00BA259A" w:rsidRPr="00C31DDD">
              <w:rPr>
                <w:rFonts w:ascii="Trebuchet MS" w:hAnsi="Trebuchet MS" w:cs="Times New Roman"/>
                <w:b/>
                <w:sz w:val="24"/>
                <w:szCs w:val="24"/>
              </w:rPr>
              <w:t xml:space="preserve"> %</w:t>
            </w:r>
          </w:p>
        </w:tc>
      </w:tr>
      <w:tr w:rsidR="009428B8" w:rsidRPr="001E43A0" w14:paraId="5AED6409" w14:textId="77777777" w:rsidTr="004E714B">
        <w:trPr>
          <w:trHeight w:val="573"/>
        </w:trPr>
        <w:tc>
          <w:tcPr>
            <w:tcW w:w="10424" w:type="dxa"/>
            <w:shd w:val="clear" w:color="auto" w:fill="8EAADB" w:themeFill="accent5" w:themeFillTint="99"/>
          </w:tcPr>
          <w:p w14:paraId="53540FC2" w14:textId="12BFBDDA" w:rsidR="009428B8" w:rsidRPr="001E43A0" w:rsidRDefault="009428B8" w:rsidP="009428B8">
            <w:pPr>
              <w:rPr>
                <w:rFonts w:ascii="Trebuchet MS" w:hAnsi="Trebuchet MS" w:cs="Times New Roman"/>
                <w:b/>
              </w:rPr>
            </w:pPr>
            <w:r w:rsidRPr="001E43A0">
              <w:rPr>
                <w:rFonts w:ascii="Trebuchet MS" w:hAnsi="Trebuchet MS" w:cs="Times New Roman"/>
                <w:b/>
              </w:rPr>
              <w:t xml:space="preserve">Sous critère n°1 : </w:t>
            </w:r>
            <w:r w:rsidR="00B2647A" w:rsidRPr="00B2647A">
              <w:rPr>
                <w:rFonts w:ascii="Trebuchet MS" w:hAnsi="Trebuchet MS" w:cs="Arial"/>
                <w:b/>
                <w:sz w:val="24"/>
                <w:szCs w:val="18"/>
              </w:rPr>
              <w:t>Pertinence des mesures prévues pour réduire les risques de troubles musculo</w:t>
            </w:r>
            <w:r w:rsidR="00566567">
              <w:rPr>
                <w:rFonts w:ascii="Trebuchet MS" w:hAnsi="Trebuchet MS" w:cs="Arial"/>
                <w:b/>
                <w:sz w:val="24"/>
                <w:szCs w:val="18"/>
              </w:rPr>
              <w:t>-</w:t>
            </w:r>
            <w:r w:rsidR="00B2647A" w:rsidRPr="00B2647A">
              <w:rPr>
                <w:rFonts w:ascii="Trebuchet MS" w:hAnsi="Trebuchet MS" w:cs="Arial"/>
                <w:b/>
                <w:sz w:val="24"/>
                <w:szCs w:val="18"/>
              </w:rPr>
              <w:t>squelettiques des personnels incluant les moyens matériels, organisationnels et les actions de sensibilisation/formation dédiés – 5%</w:t>
            </w:r>
          </w:p>
        </w:tc>
      </w:tr>
      <w:tr w:rsidR="009428B8" w:rsidRPr="001E43A0" w14:paraId="753D48E3" w14:textId="77777777" w:rsidTr="009428B8">
        <w:trPr>
          <w:trHeight w:val="573"/>
        </w:trPr>
        <w:tc>
          <w:tcPr>
            <w:tcW w:w="10424" w:type="dxa"/>
            <w:shd w:val="clear" w:color="auto" w:fill="auto"/>
          </w:tcPr>
          <w:p w14:paraId="4C1ECA65" w14:textId="4A24CAF3" w:rsidR="009428B8" w:rsidRDefault="00C31DDD" w:rsidP="00C55F37">
            <w:pPr>
              <w:rPr>
                <w:rFonts w:ascii="Trebuchet MS" w:eastAsia="Calibri" w:hAnsi="Trebuchet MS" w:cs="Times New Roman"/>
                <w:color w:val="000000" w:themeColor="text1"/>
              </w:rPr>
            </w:pPr>
            <w:r>
              <w:rPr>
                <w:rFonts w:ascii="Trebuchet MS" w:eastAsia="Calibri" w:hAnsi="Trebuchet MS" w:cs="Times New Roman"/>
                <w:color w:val="000000" w:themeColor="text1"/>
              </w:rPr>
              <w:t xml:space="preserve">Réponse du candidat : </w:t>
            </w:r>
          </w:p>
          <w:p w14:paraId="008AA200" w14:textId="617585AE" w:rsidR="00C31DDD" w:rsidRDefault="00C31DDD" w:rsidP="00C55F37">
            <w:pPr>
              <w:rPr>
                <w:rFonts w:ascii="Trebuchet MS" w:eastAsia="Calibri" w:hAnsi="Trebuchet MS" w:cs="Times New Roman"/>
                <w:color w:val="000000" w:themeColor="text1"/>
              </w:rPr>
            </w:pPr>
          </w:p>
          <w:p w14:paraId="74966071" w14:textId="47FEBA7F" w:rsidR="00C31DDD" w:rsidRDefault="00C31DDD" w:rsidP="00C55F37">
            <w:pPr>
              <w:rPr>
                <w:rFonts w:ascii="Trebuchet MS" w:eastAsia="Calibri" w:hAnsi="Trebuchet MS" w:cs="Times New Roman"/>
                <w:color w:val="000000" w:themeColor="text1"/>
              </w:rPr>
            </w:pPr>
          </w:p>
          <w:p w14:paraId="12458643" w14:textId="77777777" w:rsidR="00C31DDD" w:rsidRDefault="00C31DDD" w:rsidP="00C55F37">
            <w:pPr>
              <w:rPr>
                <w:rFonts w:ascii="Trebuchet MS" w:eastAsia="Calibri" w:hAnsi="Trebuchet MS" w:cs="Times New Roman"/>
                <w:color w:val="000000" w:themeColor="text1"/>
              </w:rPr>
            </w:pPr>
          </w:p>
          <w:p w14:paraId="267AAE74" w14:textId="77777777" w:rsidR="00566567" w:rsidRDefault="00566567" w:rsidP="00C55F37">
            <w:pPr>
              <w:rPr>
                <w:rFonts w:ascii="Trebuchet MS" w:eastAsia="Calibri" w:hAnsi="Trebuchet MS" w:cs="Times New Roman"/>
                <w:color w:val="000000" w:themeColor="text1"/>
              </w:rPr>
            </w:pPr>
          </w:p>
          <w:p w14:paraId="1C7416FE" w14:textId="77777777" w:rsidR="00566567" w:rsidRDefault="00566567" w:rsidP="00C55F37">
            <w:pPr>
              <w:rPr>
                <w:rFonts w:ascii="Trebuchet MS" w:eastAsia="Calibri" w:hAnsi="Trebuchet MS" w:cs="Times New Roman"/>
                <w:color w:val="000000" w:themeColor="text1"/>
              </w:rPr>
            </w:pPr>
          </w:p>
          <w:p w14:paraId="6D65CB83" w14:textId="782AC929" w:rsidR="00566567" w:rsidRPr="00D81BD6" w:rsidRDefault="00566567" w:rsidP="00C55F37">
            <w:pPr>
              <w:rPr>
                <w:rFonts w:ascii="Trebuchet MS" w:hAnsi="Trebuchet MS" w:cs="Times New Roman"/>
              </w:rPr>
            </w:pPr>
          </w:p>
        </w:tc>
      </w:tr>
      <w:tr w:rsidR="00426899" w:rsidRPr="001E43A0" w14:paraId="01577CEE" w14:textId="77777777" w:rsidTr="00426899">
        <w:trPr>
          <w:trHeight w:val="573"/>
        </w:trPr>
        <w:tc>
          <w:tcPr>
            <w:tcW w:w="10424" w:type="dxa"/>
            <w:shd w:val="clear" w:color="auto" w:fill="8EAADB" w:themeFill="accent5" w:themeFillTint="99"/>
          </w:tcPr>
          <w:p w14:paraId="5F9646DD" w14:textId="5E58D6A2" w:rsidR="00B2647A" w:rsidRPr="00C31DDD" w:rsidRDefault="00426899" w:rsidP="00B2647A">
            <w:pPr>
              <w:widowControl w:val="0"/>
              <w:autoSpaceDE w:val="0"/>
              <w:autoSpaceDN w:val="0"/>
              <w:adjustRightInd w:val="0"/>
              <w:ind w:right="81"/>
              <w:jc w:val="both"/>
              <w:rPr>
                <w:rFonts w:ascii="Trebuchet MS" w:hAnsi="Trebuchet MS" w:cs="Arial"/>
                <w:sz w:val="24"/>
                <w:szCs w:val="24"/>
              </w:rPr>
            </w:pPr>
            <w:r w:rsidRPr="00C31DDD">
              <w:rPr>
                <w:rFonts w:ascii="Trebuchet MS" w:eastAsia="Calibri" w:hAnsi="Trebuchet MS" w:cs="Times New Roman"/>
                <w:b/>
                <w:bCs/>
                <w:color w:val="000000" w:themeColor="text1"/>
                <w:sz w:val="24"/>
                <w:szCs w:val="24"/>
              </w:rPr>
              <w:t xml:space="preserve">Sous critère n°2 : </w:t>
            </w:r>
            <w:r w:rsidR="00B2647A" w:rsidRPr="00C31DDD">
              <w:rPr>
                <w:rFonts w:ascii="Trebuchet MS" w:hAnsi="Trebuchet MS" w:cs="Arial"/>
                <w:b/>
                <w:sz w:val="24"/>
                <w:szCs w:val="24"/>
              </w:rPr>
              <w:t>Capacité du soumissionnaire et engagements présentés pour assurer la transition écologique des prestations, appréciée notamment au regard :</w:t>
            </w:r>
          </w:p>
          <w:p w14:paraId="23296B72" w14:textId="77777777" w:rsidR="00B2647A" w:rsidRPr="00C31DDD" w:rsidRDefault="00B2647A" w:rsidP="00B2647A">
            <w:pPr>
              <w:pStyle w:val="Paragraphedeliste"/>
              <w:ind w:left="0"/>
              <w:jc w:val="both"/>
              <w:rPr>
                <w:rFonts w:ascii="Trebuchet MS" w:hAnsi="Trebuchet MS" w:cstheme="minorHAnsi"/>
                <w:b/>
                <w:sz w:val="24"/>
                <w:szCs w:val="24"/>
              </w:rPr>
            </w:pPr>
            <w:r w:rsidRPr="00C31DDD">
              <w:rPr>
                <w:rFonts w:ascii="Trebuchet MS" w:hAnsi="Trebuchet MS" w:cstheme="minorHAnsi"/>
                <w:b/>
                <w:sz w:val="24"/>
                <w:szCs w:val="24"/>
              </w:rPr>
              <w:t>-de l’utilisation, au-delà du minimum contractuellement exigé, de produits d’entretien écolabellisés de type 1 ou équivalents ;</w:t>
            </w:r>
          </w:p>
          <w:p w14:paraId="070BC21E" w14:textId="77777777" w:rsidR="00B2647A" w:rsidRPr="00C31DDD" w:rsidRDefault="00B2647A" w:rsidP="00B2647A">
            <w:pPr>
              <w:pStyle w:val="Paragraphedeliste"/>
              <w:ind w:left="0"/>
              <w:jc w:val="both"/>
              <w:rPr>
                <w:rFonts w:ascii="Trebuchet MS" w:hAnsi="Trebuchet MS" w:cstheme="minorHAnsi"/>
                <w:b/>
                <w:sz w:val="24"/>
                <w:szCs w:val="24"/>
              </w:rPr>
            </w:pPr>
            <w:r w:rsidRPr="00C31DDD">
              <w:rPr>
                <w:rFonts w:ascii="Trebuchet MS" w:hAnsi="Trebuchet MS" w:cstheme="minorHAnsi"/>
                <w:b/>
                <w:sz w:val="24"/>
                <w:szCs w:val="24"/>
              </w:rPr>
              <w:t>-des techniques, procédés, procédures et matériels de nettoyage proposés, permettant de réduire les impacts environnementaux (consommation d’eau et d’énergie, production de déchets, pratiques d’exploitation durables, etc.) ;</w:t>
            </w:r>
          </w:p>
          <w:p w14:paraId="6922BA3C" w14:textId="77777777" w:rsidR="00B2647A" w:rsidRPr="00C31DDD" w:rsidRDefault="00B2647A" w:rsidP="00B2647A">
            <w:pPr>
              <w:pStyle w:val="Paragraphedeliste"/>
              <w:ind w:left="0"/>
              <w:jc w:val="both"/>
              <w:rPr>
                <w:rFonts w:ascii="Trebuchet MS" w:hAnsi="Trebuchet MS" w:cstheme="minorHAnsi"/>
                <w:b/>
                <w:sz w:val="24"/>
                <w:szCs w:val="24"/>
              </w:rPr>
            </w:pPr>
            <w:r w:rsidRPr="00C31DDD">
              <w:rPr>
                <w:rFonts w:ascii="Trebuchet MS" w:hAnsi="Trebuchet MS" w:cstheme="minorHAnsi"/>
                <w:b/>
                <w:sz w:val="24"/>
                <w:szCs w:val="24"/>
              </w:rPr>
              <w:t>-des engagements pris pour maintenir et améliorer, tout au long de l’exécution du marché, la performance environnementale et sociale, notamment dans le cadre du plan de progrès et au moyen d’actions concrètes assorties d’indicateurs de suivi pertinents ;</w:t>
            </w:r>
          </w:p>
          <w:p w14:paraId="0FE5E38E" w14:textId="10816769" w:rsidR="00426899" w:rsidRPr="00B2647A" w:rsidRDefault="00B2647A" w:rsidP="00B2647A">
            <w:pPr>
              <w:pStyle w:val="Paragraphedeliste"/>
              <w:ind w:left="0"/>
              <w:jc w:val="both"/>
              <w:rPr>
                <w:rFonts w:cstheme="minorHAnsi"/>
                <w:sz w:val="24"/>
              </w:rPr>
            </w:pPr>
            <w:r w:rsidRPr="00C31DDD">
              <w:rPr>
                <w:rFonts w:ascii="Trebuchet MS" w:hAnsi="Trebuchet MS" w:cstheme="minorHAnsi"/>
                <w:b/>
                <w:sz w:val="24"/>
                <w:szCs w:val="24"/>
              </w:rPr>
              <w:t>-des actions de formation et de sensibilisation prévues en matière d’écogestes et de pratiques responsables. – 10%</w:t>
            </w:r>
          </w:p>
        </w:tc>
      </w:tr>
      <w:tr w:rsidR="00C55F37" w:rsidRPr="001E43A0" w14:paraId="627D0E0B" w14:textId="77777777" w:rsidTr="00C55F37">
        <w:trPr>
          <w:trHeight w:val="573"/>
        </w:trPr>
        <w:tc>
          <w:tcPr>
            <w:tcW w:w="10424" w:type="dxa"/>
            <w:shd w:val="clear" w:color="auto" w:fill="auto"/>
          </w:tcPr>
          <w:p w14:paraId="7B62E9B4" w14:textId="095B577B" w:rsidR="00C55F37" w:rsidRDefault="00C55F37" w:rsidP="00B2647A">
            <w:pPr>
              <w:widowControl w:val="0"/>
              <w:autoSpaceDE w:val="0"/>
              <w:autoSpaceDN w:val="0"/>
              <w:adjustRightInd w:val="0"/>
              <w:ind w:right="81"/>
              <w:jc w:val="both"/>
              <w:rPr>
                <w:rFonts w:ascii="Trebuchet MS" w:eastAsia="Calibri" w:hAnsi="Trebuchet MS" w:cs="Times New Roman"/>
                <w:b/>
                <w:bCs/>
                <w:color w:val="FF0000"/>
              </w:rPr>
            </w:pPr>
          </w:p>
          <w:p w14:paraId="439BE365" w14:textId="0E5282BE" w:rsidR="00566567" w:rsidRDefault="00C31DDD" w:rsidP="00B2647A">
            <w:pPr>
              <w:widowControl w:val="0"/>
              <w:autoSpaceDE w:val="0"/>
              <w:autoSpaceDN w:val="0"/>
              <w:adjustRightInd w:val="0"/>
              <w:ind w:right="81"/>
              <w:jc w:val="both"/>
              <w:rPr>
                <w:rFonts w:ascii="Trebuchet MS" w:eastAsia="Calibri" w:hAnsi="Trebuchet MS" w:cs="Times New Roman"/>
                <w:color w:val="000000" w:themeColor="text1"/>
              </w:rPr>
            </w:pPr>
            <w:r>
              <w:rPr>
                <w:rFonts w:ascii="Trebuchet MS" w:eastAsia="Calibri" w:hAnsi="Trebuchet MS" w:cs="Times New Roman"/>
                <w:color w:val="000000" w:themeColor="text1"/>
              </w:rPr>
              <w:t>Réponse du candidat :</w:t>
            </w:r>
          </w:p>
          <w:p w14:paraId="0E6E5C89" w14:textId="3AE0BF5F" w:rsidR="00C31DDD" w:rsidRDefault="00C31DDD" w:rsidP="00B2647A">
            <w:pPr>
              <w:widowControl w:val="0"/>
              <w:autoSpaceDE w:val="0"/>
              <w:autoSpaceDN w:val="0"/>
              <w:adjustRightInd w:val="0"/>
              <w:ind w:right="81"/>
              <w:jc w:val="both"/>
              <w:rPr>
                <w:rFonts w:ascii="Trebuchet MS" w:eastAsia="Calibri" w:hAnsi="Trebuchet MS" w:cs="Times New Roman"/>
                <w:b/>
                <w:bCs/>
                <w:color w:val="FF0000"/>
              </w:rPr>
            </w:pPr>
          </w:p>
          <w:p w14:paraId="5B1A83EA" w14:textId="23439122" w:rsidR="00C31DDD" w:rsidRDefault="00C31DDD" w:rsidP="00B2647A">
            <w:pPr>
              <w:widowControl w:val="0"/>
              <w:autoSpaceDE w:val="0"/>
              <w:autoSpaceDN w:val="0"/>
              <w:adjustRightInd w:val="0"/>
              <w:ind w:right="81"/>
              <w:jc w:val="both"/>
              <w:rPr>
                <w:rFonts w:ascii="Trebuchet MS" w:eastAsia="Calibri" w:hAnsi="Trebuchet MS" w:cs="Times New Roman"/>
                <w:b/>
                <w:bCs/>
                <w:color w:val="FF0000"/>
              </w:rPr>
            </w:pPr>
          </w:p>
          <w:p w14:paraId="7223991E" w14:textId="5AB616F2" w:rsidR="00C31DDD" w:rsidRDefault="00C31DDD" w:rsidP="00B2647A">
            <w:pPr>
              <w:widowControl w:val="0"/>
              <w:autoSpaceDE w:val="0"/>
              <w:autoSpaceDN w:val="0"/>
              <w:adjustRightInd w:val="0"/>
              <w:ind w:right="81"/>
              <w:jc w:val="both"/>
              <w:rPr>
                <w:rFonts w:ascii="Trebuchet MS" w:eastAsia="Calibri" w:hAnsi="Trebuchet MS" w:cs="Times New Roman"/>
                <w:b/>
                <w:bCs/>
                <w:color w:val="FF0000"/>
              </w:rPr>
            </w:pPr>
          </w:p>
          <w:p w14:paraId="169B3648" w14:textId="5B7E1F01" w:rsidR="00C31DDD" w:rsidRDefault="00C31DDD" w:rsidP="00B2647A">
            <w:pPr>
              <w:widowControl w:val="0"/>
              <w:autoSpaceDE w:val="0"/>
              <w:autoSpaceDN w:val="0"/>
              <w:adjustRightInd w:val="0"/>
              <w:ind w:right="81"/>
              <w:jc w:val="both"/>
              <w:rPr>
                <w:rFonts w:ascii="Trebuchet MS" w:eastAsia="Calibri" w:hAnsi="Trebuchet MS" w:cs="Times New Roman"/>
                <w:b/>
                <w:bCs/>
                <w:color w:val="FF0000"/>
              </w:rPr>
            </w:pPr>
          </w:p>
          <w:p w14:paraId="107841B5" w14:textId="77777777" w:rsidR="00C31DDD" w:rsidRDefault="00C31DDD" w:rsidP="00B2647A">
            <w:pPr>
              <w:widowControl w:val="0"/>
              <w:autoSpaceDE w:val="0"/>
              <w:autoSpaceDN w:val="0"/>
              <w:adjustRightInd w:val="0"/>
              <w:ind w:right="81"/>
              <w:jc w:val="both"/>
              <w:rPr>
                <w:rFonts w:ascii="Trebuchet MS" w:eastAsia="Calibri" w:hAnsi="Trebuchet MS" w:cs="Times New Roman"/>
                <w:b/>
                <w:bCs/>
                <w:color w:val="FF0000"/>
              </w:rPr>
            </w:pPr>
          </w:p>
          <w:p w14:paraId="02F86A2B" w14:textId="77777777" w:rsidR="00566567" w:rsidRDefault="00566567" w:rsidP="00B2647A">
            <w:pPr>
              <w:widowControl w:val="0"/>
              <w:autoSpaceDE w:val="0"/>
              <w:autoSpaceDN w:val="0"/>
              <w:adjustRightInd w:val="0"/>
              <w:ind w:right="81"/>
              <w:jc w:val="both"/>
              <w:rPr>
                <w:rFonts w:ascii="Trebuchet MS" w:eastAsia="Calibri" w:hAnsi="Trebuchet MS" w:cs="Times New Roman"/>
                <w:b/>
                <w:bCs/>
                <w:color w:val="FF0000"/>
              </w:rPr>
            </w:pPr>
          </w:p>
          <w:p w14:paraId="6DAB5F89" w14:textId="53C3D8C8" w:rsidR="00C55F37" w:rsidRPr="00C55F37" w:rsidRDefault="00C55F37" w:rsidP="00B2647A">
            <w:pPr>
              <w:widowControl w:val="0"/>
              <w:autoSpaceDE w:val="0"/>
              <w:autoSpaceDN w:val="0"/>
              <w:adjustRightInd w:val="0"/>
              <w:ind w:right="81"/>
              <w:jc w:val="both"/>
              <w:rPr>
                <w:rFonts w:ascii="Trebuchet MS" w:eastAsia="Calibri" w:hAnsi="Trebuchet MS" w:cs="Times New Roman"/>
                <w:b/>
                <w:bCs/>
                <w:color w:val="FF0000"/>
              </w:rPr>
            </w:pPr>
          </w:p>
        </w:tc>
      </w:tr>
    </w:tbl>
    <w:p w14:paraId="341A5F78" w14:textId="226BE851" w:rsidR="004B163B" w:rsidRDefault="004B163B" w:rsidP="00566567">
      <w:pPr>
        <w:pStyle w:val="CorpsA"/>
        <w:rPr>
          <w:rFonts w:ascii="Trebuchet MS" w:eastAsia="Calibri" w:hAnsi="Trebuchet MS" w:cs="Times New Roman"/>
          <w:bCs/>
          <w:color w:val="000000" w:themeColor="text1"/>
          <w:sz w:val="22"/>
          <w:szCs w:val="22"/>
          <w:highlight w:val="lightGray"/>
          <w:u w:val="single"/>
        </w:rPr>
      </w:pPr>
    </w:p>
    <w:sectPr w:rsidR="004B163B" w:rsidSect="001A4976">
      <w:headerReference w:type="default" r:id="rId8"/>
      <w:foot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F791" w14:textId="77777777" w:rsidR="005D76D6" w:rsidRDefault="005D76D6" w:rsidP="001A4976">
      <w:pPr>
        <w:spacing w:after="0" w:line="240" w:lineRule="auto"/>
      </w:pPr>
      <w:r>
        <w:separator/>
      </w:r>
    </w:p>
  </w:endnote>
  <w:endnote w:type="continuationSeparator" w:id="0">
    <w:p w14:paraId="055ADBA1" w14:textId="77777777" w:rsidR="005D76D6" w:rsidRDefault="005D76D6" w:rsidP="001A4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rianne">
    <w:altName w:val="Calibri"/>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263006"/>
      <w:docPartObj>
        <w:docPartGallery w:val="Page Numbers (Bottom of Page)"/>
        <w:docPartUnique/>
      </w:docPartObj>
    </w:sdtPr>
    <w:sdtEndPr/>
    <w:sdtContent>
      <w:p w14:paraId="41DD74BF" w14:textId="49034DF2" w:rsidR="001E43A0" w:rsidRDefault="001E43A0">
        <w:pPr>
          <w:pStyle w:val="Pieddepage"/>
          <w:jc w:val="right"/>
        </w:pPr>
        <w:r>
          <w:fldChar w:fldCharType="begin"/>
        </w:r>
        <w:r>
          <w:instrText>PAGE   \* MERGEFORMAT</w:instrText>
        </w:r>
        <w:r>
          <w:fldChar w:fldCharType="separate"/>
        </w:r>
        <w:r w:rsidR="00566567">
          <w:rPr>
            <w:noProof/>
          </w:rPr>
          <w:t>2</w:t>
        </w:r>
        <w:r>
          <w:fldChar w:fldCharType="end"/>
        </w:r>
      </w:p>
    </w:sdtContent>
  </w:sdt>
  <w:p w14:paraId="76BC641A" w14:textId="37E6B934" w:rsidR="00D73F4B" w:rsidRPr="009A4D77" w:rsidRDefault="00D73F4B" w:rsidP="009A4D77">
    <w:pPr>
      <w:pStyle w:val="Pieddepage"/>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82EF" w14:textId="77777777" w:rsidR="005D76D6" w:rsidRDefault="005D76D6" w:rsidP="001A4976">
      <w:pPr>
        <w:spacing w:after="0" w:line="240" w:lineRule="auto"/>
      </w:pPr>
      <w:r>
        <w:separator/>
      </w:r>
    </w:p>
  </w:footnote>
  <w:footnote w:type="continuationSeparator" w:id="0">
    <w:p w14:paraId="60F126AC" w14:textId="77777777" w:rsidR="005D76D6" w:rsidRDefault="005D76D6" w:rsidP="001A4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73BB" w14:textId="67A793D6" w:rsidR="00D73F4B" w:rsidRPr="001E43A0" w:rsidRDefault="001E43A0" w:rsidP="001E43A0">
    <w:pPr>
      <w:rPr>
        <w:rFonts w:ascii="Trebuchet MS" w:hAnsi="Trebuchet MS"/>
        <w:sz w:val="20"/>
        <w:szCs w:val="20"/>
      </w:rPr>
    </w:pPr>
    <w:r>
      <w:rPr>
        <w:noProof/>
        <w:lang w:eastAsia="fr-FR"/>
      </w:rPr>
      <w:drawing>
        <wp:inline distT="0" distB="0" distL="0" distR="0" wp14:anchorId="6F7AE862" wp14:editId="269F6BAC">
          <wp:extent cx="1123950" cy="63214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ivlyon2_logo201806-standard.png"/>
                  <pic:cNvPicPr/>
                </pic:nvPicPr>
                <pic:blipFill>
                  <a:blip r:embed="rId1">
                    <a:extLst>
                      <a:ext uri="{28A0092B-C50C-407E-A947-70E740481C1C}">
                        <a14:useLocalDpi xmlns:a14="http://schemas.microsoft.com/office/drawing/2010/main" val="0"/>
                      </a:ext>
                    </a:extLst>
                  </a:blip>
                  <a:stretch>
                    <a:fillRect/>
                  </a:stretch>
                </pic:blipFill>
                <pic:spPr>
                  <a:xfrm>
                    <a:off x="0" y="0"/>
                    <a:ext cx="1154204" cy="6491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0176"/>
    <w:multiLevelType w:val="hybridMultilevel"/>
    <w:tmpl w:val="8722C0CC"/>
    <w:lvl w:ilvl="0" w:tplc="2D16F8E2">
      <w:start w:val="9"/>
      <w:numFmt w:val="bullet"/>
      <w:lvlText w:val="-"/>
      <w:lvlJc w:val="left"/>
      <w:pPr>
        <w:tabs>
          <w:tab w:val="num" w:pos="720"/>
        </w:tabs>
        <w:ind w:left="720" w:hanging="360"/>
      </w:pPr>
      <w:rPr>
        <w:rFonts w:ascii="Comic Sans MS" w:eastAsia="Times New Roman" w:hAnsi="Comic Sans M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DC328E"/>
    <w:multiLevelType w:val="hybridMultilevel"/>
    <w:tmpl w:val="2D80F478"/>
    <w:lvl w:ilvl="0" w:tplc="5B4E5040">
      <w:numFmt w:val="bullet"/>
      <w:lvlText w:val="-"/>
      <w:lvlJc w:val="left"/>
      <w:pPr>
        <w:ind w:left="720" w:hanging="360"/>
      </w:pPr>
      <w:rPr>
        <w:rFonts w:ascii="Trebuchet MS" w:eastAsia="Calibri"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B91DD8"/>
    <w:multiLevelType w:val="hybridMultilevel"/>
    <w:tmpl w:val="EEC8EE04"/>
    <w:lvl w:ilvl="0" w:tplc="CA28035A">
      <w:start w:val="12"/>
      <w:numFmt w:val="bullet"/>
      <w:lvlText w:val="-"/>
      <w:lvlJc w:val="left"/>
      <w:pPr>
        <w:ind w:left="930" w:hanging="360"/>
      </w:pPr>
      <w:rPr>
        <w:rFonts w:ascii="Times New Roman" w:eastAsia="Times New Roman" w:hAnsi="Times New Roman" w:cs="Times New Roman" w:hint="default"/>
      </w:rPr>
    </w:lvl>
    <w:lvl w:ilvl="1" w:tplc="040C0003">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 w15:restartNumberingAfterBreak="0">
    <w:nsid w:val="3D356C6A"/>
    <w:multiLevelType w:val="hybridMultilevel"/>
    <w:tmpl w:val="7908CAAA"/>
    <w:lvl w:ilvl="0" w:tplc="EE2EE89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DE67C2"/>
    <w:multiLevelType w:val="hybridMultilevel"/>
    <w:tmpl w:val="CA047E8C"/>
    <w:lvl w:ilvl="0" w:tplc="040C000F">
      <w:start w:val="1"/>
      <w:numFmt w:val="decimal"/>
      <w:lvlText w:val="%1."/>
      <w:lvlJc w:val="left"/>
      <w:pPr>
        <w:ind w:left="5039"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69728EE"/>
    <w:multiLevelType w:val="hybridMultilevel"/>
    <w:tmpl w:val="80DC05F2"/>
    <w:lvl w:ilvl="0" w:tplc="39E473A8">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B61DD5"/>
    <w:multiLevelType w:val="hybridMultilevel"/>
    <w:tmpl w:val="A07669E0"/>
    <w:lvl w:ilvl="0" w:tplc="B1FEFA3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86"/>
    <w:rsid w:val="00002E06"/>
    <w:rsid w:val="0001058B"/>
    <w:rsid w:val="00025323"/>
    <w:rsid w:val="00047197"/>
    <w:rsid w:val="00053C94"/>
    <w:rsid w:val="00075503"/>
    <w:rsid w:val="00077CF7"/>
    <w:rsid w:val="000A4737"/>
    <w:rsid w:val="000A51D1"/>
    <w:rsid w:val="000B34C0"/>
    <w:rsid w:val="000C4676"/>
    <w:rsid w:val="000C76EC"/>
    <w:rsid w:val="000D78CB"/>
    <w:rsid w:val="000F3DBF"/>
    <w:rsid w:val="000F7B04"/>
    <w:rsid w:val="001316FA"/>
    <w:rsid w:val="001543BC"/>
    <w:rsid w:val="00157CBA"/>
    <w:rsid w:val="001653E4"/>
    <w:rsid w:val="00171438"/>
    <w:rsid w:val="001746F4"/>
    <w:rsid w:val="0019083C"/>
    <w:rsid w:val="001A3411"/>
    <w:rsid w:val="001A4976"/>
    <w:rsid w:val="001A789B"/>
    <w:rsid w:val="001B66F6"/>
    <w:rsid w:val="001C2D31"/>
    <w:rsid w:val="001D025E"/>
    <w:rsid w:val="001E0F2B"/>
    <w:rsid w:val="001E43A0"/>
    <w:rsid w:val="001E5CAA"/>
    <w:rsid w:val="00205570"/>
    <w:rsid w:val="0020568A"/>
    <w:rsid w:val="00214617"/>
    <w:rsid w:val="00223591"/>
    <w:rsid w:val="00236D0A"/>
    <w:rsid w:val="00254FD3"/>
    <w:rsid w:val="002668C2"/>
    <w:rsid w:val="00293C18"/>
    <w:rsid w:val="0029613D"/>
    <w:rsid w:val="002B29DD"/>
    <w:rsid w:val="002E6CB8"/>
    <w:rsid w:val="0032060D"/>
    <w:rsid w:val="0033231B"/>
    <w:rsid w:val="00336A57"/>
    <w:rsid w:val="00364D37"/>
    <w:rsid w:val="003704A7"/>
    <w:rsid w:val="00371CA5"/>
    <w:rsid w:val="003B7D59"/>
    <w:rsid w:val="003D1375"/>
    <w:rsid w:val="003F62AD"/>
    <w:rsid w:val="004216D1"/>
    <w:rsid w:val="00426791"/>
    <w:rsid w:val="00426899"/>
    <w:rsid w:val="00442B4B"/>
    <w:rsid w:val="004706E5"/>
    <w:rsid w:val="004B163B"/>
    <w:rsid w:val="004B743A"/>
    <w:rsid w:val="004D4D3E"/>
    <w:rsid w:val="004D5008"/>
    <w:rsid w:val="004E3593"/>
    <w:rsid w:val="004E3A69"/>
    <w:rsid w:val="004E714B"/>
    <w:rsid w:val="004F7297"/>
    <w:rsid w:val="005015DF"/>
    <w:rsid w:val="00531EA5"/>
    <w:rsid w:val="00532843"/>
    <w:rsid w:val="00543F4C"/>
    <w:rsid w:val="00563668"/>
    <w:rsid w:val="00566567"/>
    <w:rsid w:val="005729AF"/>
    <w:rsid w:val="00582B95"/>
    <w:rsid w:val="00586639"/>
    <w:rsid w:val="00591CA2"/>
    <w:rsid w:val="00592858"/>
    <w:rsid w:val="00593902"/>
    <w:rsid w:val="005C2A7B"/>
    <w:rsid w:val="005D34D1"/>
    <w:rsid w:val="005D76D6"/>
    <w:rsid w:val="005F470B"/>
    <w:rsid w:val="00600924"/>
    <w:rsid w:val="00602D3D"/>
    <w:rsid w:val="006032EF"/>
    <w:rsid w:val="00606E33"/>
    <w:rsid w:val="006440EF"/>
    <w:rsid w:val="0064739D"/>
    <w:rsid w:val="00647DDE"/>
    <w:rsid w:val="006670DE"/>
    <w:rsid w:val="0068217C"/>
    <w:rsid w:val="00690DDE"/>
    <w:rsid w:val="006936A8"/>
    <w:rsid w:val="006A3004"/>
    <w:rsid w:val="006B2B7C"/>
    <w:rsid w:val="006B7F09"/>
    <w:rsid w:val="006D58E9"/>
    <w:rsid w:val="006E62E3"/>
    <w:rsid w:val="006F7F11"/>
    <w:rsid w:val="00700BFB"/>
    <w:rsid w:val="00707E1E"/>
    <w:rsid w:val="00765F27"/>
    <w:rsid w:val="00784DE4"/>
    <w:rsid w:val="007A3605"/>
    <w:rsid w:val="007A494D"/>
    <w:rsid w:val="007C512F"/>
    <w:rsid w:val="007E4F4E"/>
    <w:rsid w:val="007E5A77"/>
    <w:rsid w:val="00800C86"/>
    <w:rsid w:val="008030AF"/>
    <w:rsid w:val="00817404"/>
    <w:rsid w:val="00823F0C"/>
    <w:rsid w:val="00825FB8"/>
    <w:rsid w:val="00827DFA"/>
    <w:rsid w:val="0083233C"/>
    <w:rsid w:val="008339CA"/>
    <w:rsid w:val="0085091F"/>
    <w:rsid w:val="008511A0"/>
    <w:rsid w:val="00875657"/>
    <w:rsid w:val="0089392E"/>
    <w:rsid w:val="008A546C"/>
    <w:rsid w:val="00931543"/>
    <w:rsid w:val="009428B8"/>
    <w:rsid w:val="00942A5B"/>
    <w:rsid w:val="00943560"/>
    <w:rsid w:val="00970242"/>
    <w:rsid w:val="0098242C"/>
    <w:rsid w:val="0099265B"/>
    <w:rsid w:val="00992CE5"/>
    <w:rsid w:val="009A4D77"/>
    <w:rsid w:val="009B4343"/>
    <w:rsid w:val="009C3C51"/>
    <w:rsid w:val="009C5697"/>
    <w:rsid w:val="009E129B"/>
    <w:rsid w:val="009F7EC3"/>
    <w:rsid w:val="00A16013"/>
    <w:rsid w:val="00A3153F"/>
    <w:rsid w:val="00A355F1"/>
    <w:rsid w:val="00A36B84"/>
    <w:rsid w:val="00A56457"/>
    <w:rsid w:val="00A57356"/>
    <w:rsid w:val="00A8014F"/>
    <w:rsid w:val="00A80A4F"/>
    <w:rsid w:val="00AD1AAF"/>
    <w:rsid w:val="00AE6949"/>
    <w:rsid w:val="00AF5CE8"/>
    <w:rsid w:val="00B054AF"/>
    <w:rsid w:val="00B2647A"/>
    <w:rsid w:val="00B30D27"/>
    <w:rsid w:val="00B408A7"/>
    <w:rsid w:val="00B538EF"/>
    <w:rsid w:val="00B70615"/>
    <w:rsid w:val="00BA259A"/>
    <w:rsid w:val="00BA4DDA"/>
    <w:rsid w:val="00BD6306"/>
    <w:rsid w:val="00BD7C75"/>
    <w:rsid w:val="00BF537B"/>
    <w:rsid w:val="00C22BBA"/>
    <w:rsid w:val="00C31DDD"/>
    <w:rsid w:val="00C31EE6"/>
    <w:rsid w:val="00C45130"/>
    <w:rsid w:val="00C55F37"/>
    <w:rsid w:val="00C6000F"/>
    <w:rsid w:val="00C628DB"/>
    <w:rsid w:val="00C67AD4"/>
    <w:rsid w:val="00C7387A"/>
    <w:rsid w:val="00C82790"/>
    <w:rsid w:val="00C90089"/>
    <w:rsid w:val="00CC2894"/>
    <w:rsid w:val="00CD19F4"/>
    <w:rsid w:val="00CE07CF"/>
    <w:rsid w:val="00CE428E"/>
    <w:rsid w:val="00CF56AE"/>
    <w:rsid w:val="00D047FC"/>
    <w:rsid w:val="00D22558"/>
    <w:rsid w:val="00D26741"/>
    <w:rsid w:val="00D30C34"/>
    <w:rsid w:val="00D359F8"/>
    <w:rsid w:val="00D73F4B"/>
    <w:rsid w:val="00D81BD6"/>
    <w:rsid w:val="00D82D19"/>
    <w:rsid w:val="00D9178F"/>
    <w:rsid w:val="00D93EBC"/>
    <w:rsid w:val="00D96349"/>
    <w:rsid w:val="00DB2065"/>
    <w:rsid w:val="00DB50FF"/>
    <w:rsid w:val="00DC5FBF"/>
    <w:rsid w:val="00DE0CD6"/>
    <w:rsid w:val="00DE304A"/>
    <w:rsid w:val="00DF24C7"/>
    <w:rsid w:val="00DF2A17"/>
    <w:rsid w:val="00DF3115"/>
    <w:rsid w:val="00DF4480"/>
    <w:rsid w:val="00E03AE4"/>
    <w:rsid w:val="00E1430F"/>
    <w:rsid w:val="00E24349"/>
    <w:rsid w:val="00E271BC"/>
    <w:rsid w:val="00E33C99"/>
    <w:rsid w:val="00E37C26"/>
    <w:rsid w:val="00E52985"/>
    <w:rsid w:val="00E769AB"/>
    <w:rsid w:val="00E778D4"/>
    <w:rsid w:val="00EA61DC"/>
    <w:rsid w:val="00EA666A"/>
    <w:rsid w:val="00EB52D5"/>
    <w:rsid w:val="00EC3331"/>
    <w:rsid w:val="00EC6627"/>
    <w:rsid w:val="00ED172F"/>
    <w:rsid w:val="00ED6EF3"/>
    <w:rsid w:val="00EE7A0F"/>
    <w:rsid w:val="00EF7B2E"/>
    <w:rsid w:val="00F24F06"/>
    <w:rsid w:val="00F305F5"/>
    <w:rsid w:val="00F9192A"/>
    <w:rsid w:val="00F95A2F"/>
    <w:rsid w:val="00F96DDA"/>
    <w:rsid w:val="00FA0859"/>
    <w:rsid w:val="00FC3D23"/>
    <w:rsid w:val="00FD13E5"/>
    <w:rsid w:val="00FE0198"/>
    <w:rsid w:val="00FE5040"/>
    <w:rsid w:val="00FE61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C2930D"/>
  <w15:chartTrackingRefBased/>
  <w15:docId w15:val="{090AD386-1B7B-49CE-A939-670D97F1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qFormat/>
    <w:rsid w:val="003F62AD"/>
    <w:pPr>
      <w:pBdr>
        <w:left w:val="single" w:sz="8" w:space="0" w:color="CCCCCC"/>
        <w:bottom w:val="single" w:sz="8" w:space="0" w:color="CCCCCC"/>
      </w:pBdr>
      <w:spacing w:before="227" w:after="120" w:line="240" w:lineRule="auto"/>
      <w:jc w:val="both"/>
      <w:outlineLvl w:val="1"/>
    </w:pPr>
    <w:rPr>
      <w:rFonts w:ascii="Marianne" w:eastAsia="Times New Roman" w:hAnsi="Marianne" w:cs="Times New Roman"/>
      <w:b/>
      <w:bCs/>
      <w:caps/>
      <w:sz w:val="20"/>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2">
    <w:name w:val="Normal2"/>
    <w:basedOn w:val="Normal"/>
    <w:link w:val="Normal2Car"/>
    <w:rsid w:val="00A80A4F"/>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sz w:val="24"/>
      <w:szCs w:val="20"/>
      <w:lang w:eastAsia="fr-FR"/>
    </w:rPr>
  </w:style>
  <w:style w:type="character" w:customStyle="1" w:styleId="Normal2Car">
    <w:name w:val="Normal2 Car"/>
    <w:link w:val="Normal2"/>
    <w:rsid w:val="00A80A4F"/>
    <w:rPr>
      <w:rFonts w:ascii="Times New Roman" w:eastAsia="Times New Roman" w:hAnsi="Times New Roman" w:cs="Times New Roman"/>
      <w:sz w:val="24"/>
      <w:szCs w:val="20"/>
      <w:lang w:eastAsia="fr-FR"/>
    </w:rPr>
  </w:style>
  <w:style w:type="paragraph" w:customStyle="1" w:styleId="CorpsA">
    <w:name w:val="Corps A"/>
    <w:rsid w:val="00D26741"/>
    <w:pPr>
      <w:pBdr>
        <w:top w:val="nil"/>
        <w:left w:val="nil"/>
        <w:bottom w:val="nil"/>
        <w:right w:val="nil"/>
        <w:between w:val="nil"/>
        <w:bar w:val="nil"/>
      </w:pBdr>
      <w:spacing w:after="0" w:line="240" w:lineRule="auto"/>
      <w:jc w:val="both"/>
    </w:pPr>
    <w:rPr>
      <w:rFonts w:ascii="Verdana" w:eastAsia="Arial Unicode MS" w:hAnsi="Arial Unicode MS" w:cs="Arial Unicode MS"/>
      <w:color w:val="000000"/>
      <w:spacing w:val="-6"/>
      <w:sz w:val="18"/>
      <w:szCs w:val="18"/>
      <w:u w:color="000000"/>
      <w:bdr w:val="nil"/>
      <w:lang w:eastAsia="fr-FR"/>
    </w:rPr>
  </w:style>
  <w:style w:type="paragraph" w:styleId="Paragraphedeliste">
    <w:name w:val="List Paragraph"/>
    <w:basedOn w:val="Normal"/>
    <w:uiPriority w:val="34"/>
    <w:qFormat/>
    <w:rsid w:val="00AD1AAF"/>
    <w:pPr>
      <w:ind w:left="720"/>
      <w:contextualSpacing/>
    </w:pPr>
  </w:style>
  <w:style w:type="paragraph" w:styleId="En-tte">
    <w:name w:val="header"/>
    <w:basedOn w:val="Normal"/>
    <w:link w:val="En-tteCar"/>
    <w:uiPriority w:val="99"/>
    <w:unhideWhenUsed/>
    <w:rsid w:val="001A4976"/>
    <w:pPr>
      <w:tabs>
        <w:tab w:val="center" w:pos="4536"/>
        <w:tab w:val="right" w:pos="9072"/>
      </w:tabs>
      <w:spacing w:after="0" w:line="240" w:lineRule="auto"/>
    </w:pPr>
  </w:style>
  <w:style w:type="character" w:customStyle="1" w:styleId="En-tteCar">
    <w:name w:val="En-tête Car"/>
    <w:basedOn w:val="Policepardfaut"/>
    <w:link w:val="En-tte"/>
    <w:uiPriority w:val="99"/>
    <w:rsid w:val="001A4976"/>
  </w:style>
  <w:style w:type="paragraph" w:styleId="Pieddepage">
    <w:name w:val="footer"/>
    <w:basedOn w:val="Normal"/>
    <w:link w:val="PieddepageCar"/>
    <w:uiPriority w:val="99"/>
    <w:unhideWhenUsed/>
    <w:rsid w:val="001A49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A4976"/>
  </w:style>
  <w:style w:type="paragraph" w:styleId="Sansinterligne">
    <w:name w:val="No Spacing"/>
    <w:uiPriority w:val="1"/>
    <w:qFormat/>
    <w:rsid w:val="004E3A69"/>
    <w:pPr>
      <w:spacing w:after="0" w:line="240" w:lineRule="auto"/>
    </w:pPr>
  </w:style>
  <w:style w:type="table" w:styleId="Grilledutableau">
    <w:name w:val="Table Grid"/>
    <w:basedOn w:val="TableauNormal"/>
    <w:uiPriority w:val="39"/>
    <w:rsid w:val="0017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36B84"/>
    <w:rPr>
      <w:sz w:val="16"/>
      <w:szCs w:val="16"/>
    </w:rPr>
  </w:style>
  <w:style w:type="paragraph" w:styleId="Commentaire">
    <w:name w:val="annotation text"/>
    <w:basedOn w:val="Normal"/>
    <w:link w:val="CommentaireCar"/>
    <w:uiPriority w:val="99"/>
    <w:semiHidden/>
    <w:unhideWhenUsed/>
    <w:rsid w:val="00A36B84"/>
    <w:pPr>
      <w:spacing w:line="240" w:lineRule="auto"/>
    </w:pPr>
    <w:rPr>
      <w:sz w:val="20"/>
      <w:szCs w:val="20"/>
    </w:rPr>
  </w:style>
  <w:style w:type="character" w:customStyle="1" w:styleId="CommentaireCar">
    <w:name w:val="Commentaire Car"/>
    <w:basedOn w:val="Policepardfaut"/>
    <w:link w:val="Commentaire"/>
    <w:uiPriority w:val="99"/>
    <w:semiHidden/>
    <w:rsid w:val="00A36B84"/>
    <w:rPr>
      <w:sz w:val="20"/>
      <w:szCs w:val="20"/>
    </w:rPr>
  </w:style>
  <w:style w:type="paragraph" w:styleId="Objetducommentaire">
    <w:name w:val="annotation subject"/>
    <w:basedOn w:val="Commentaire"/>
    <w:next w:val="Commentaire"/>
    <w:link w:val="ObjetducommentaireCar"/>
    <w:uiPriority w:val="99"/>
    <w:semiHidden/>
    <w:unhideWhenUsed/>
    <w:rsid w:val="00A36B84"/>
    <w:rPr>
      <w:b/>
      <w:bCs/>
    </w:rPr>
  </w:style>
  <w:style w:type="character" w:customStyle="1" w:styleId="ObjetducommentaireCar">
    <w:name w:val="Objet du commentaire Car"/>
    <w:basedOn w:val="CommentaireCar"/>
    <w:link w:val="Objetducommentaire"/>
    <w:uiPriority w:val="99"/>
    <w:semiHidden/>
    <w:rsid w:val="00A36B84"/>
    <w:rPr>
      <w:b/>
      <w:bCs/>
      <w:sz w:val="20"/>
      <w:szCs w:val="20"/>
    </w:rPr>
  </w:style>
  <w:style w:type="paragraph" w:styleId="Textedebulles">
    <w:name w:val="Balloon Text"/>
    <w:basedOn w:val="Normal"/>
    <w:link w:val="TextedebullesCar"/>
    <w:uiPriority w:val="99"/>
    <w:semiHidden/>
    <w:unhideWhenUsed/>
    <w:rsid w:val="00A36B8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6B84"/>
    <w:rPr>
      <w:rFonts w:ascii="Segoe UI" w:hAnsi="Segoe UI" w:cs="Segoe UI"/>
      <w:sz w:val="18"/>
      <w:szCs w:val="18"/>
    </w:rPr>
  </w:style>
  <w:style w:type="paragraph" w:customStyle="1" w:styleId="Default">
    <w:name w:val="Default"/>
    <w:rsid w:val="009428B8"/>
    <w:pPr>
      <w:autoSpaceDE w:val="0"/>
      <w:autoSpaceDN w:val="0"/>
      <w:adjustRightInd w:val="0"/>
      <w:spacing w:after="0" w:line="240" w:lineRule="auto"/>
    </w:pPr>
    <w:rPr>
      <w:rFonts w:ascii="Trebuchet MS" w:hAnsi="Trebuchet MS" w:cs="Trebuchet MS"/>
      <w:color w:val="000000"/>
      <w:sz w:val="24"/>
      <w:szCs w:val="24"/>
    </w:rPr>
  </w:style>
  <w:style w:type="character" w:customStyle="1" w:styleId="Titre2Car">
    <w:name w:val="Titre 2 Car"/>
    <w:basedOn w:val="Policepardfaut"/>
    <w:link w:val="Titre2"/>
    <w:rsid w:val="003F62AD"/>
    <w:rPr>
      <w:rFonts w:ascii="Marianne" w:eastAsia="Times New Roman" w:hAnsi="Marianne" w:cs="Times New Roman"/>
      <w:b/>
      <w:bCs/>
      <w:caps/>
      <w:sz w:val="20"/>
      <w:szCs w:val="36"/>
      <w:lang w:eastAsia="fr-FR"/>
    </w:rPr>
  </w:style>
  <w:style w:type="paragraph" w:customStyle="1" w:styleId="western">
    <w:name w:val="western"/>
    <w:basedOn w:val="Normal"/>
    <w:qFormat/>
    <w:rsid w:val="003F62AD"/>
    <w:pPr>
      <w:spacing w:before="57" w:after="0" w:line="240" w:lineRule="auto"/>
      <w:jc w:val="both"/>
    </w:pPr>
    <w:rPr>
      <w:rFonts w:ascii="Marianne" w:eastAsia="Times New Roman" w:hAnsi="Marianne"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DBAAD-B731-4168-BF99-C61379E85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665</Words>
  <Characters>3658</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Universite lumiere lyon2</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Christine Rabuel</dc:creator>
  <cp:keywords/>
  <dc:description/>
  <cp:lastModifiedBy>Nicolas Greco</cp:lastModifiedBy>
  <cp:revision>4</cp:revision>
  <cp:lastPrinted>2025-11-13T14:22:00Z</cp:lastPrinted>
  <dcterms:created xsi:type="dcterms:W3CDTF">2025-11-27T10:12:00Z</dcterms:created>
  <dcterms:modified xsi:type="dcterms:W3CDTF">2025-11-28T16:06:00Z</dcterms:modified>
</cp:coreProperties>
</file>